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A20F80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782CA3">
        <w:rPr>
          <w:b/>
          <w:sz w:val="28"/>
          <w:szCs w:val="28"/>
        </w:rPr>
        <w:t>22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477B72">
        <w:rPr>
          <w:b/>
          <w:sz w:val="28"/>
          <w:szCs w:val="28"/>
        </w:rPr>
        <w:t>ПОЛОВИНКА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93415E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782CA3">
        <w:rPr>
          <w:b/>
        </w:rPr>
        <w:t>25</w:t>
      </w:r>
      <w:r w:rsidR="00274A15" w:rsidRPr="006121F3">
        <w:rPr>
          <w:b/>
        </w:rPr>
        <w:t>»</w:t>
      </w:r>
      <w:r w:rsidR="0093415E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93415E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477B72">
        <w:rPr>
          <w:sz w:val="28"/>
        </w:rPr>
        <w:t>Половинка</w:t>
      </w:r>
      <w:r w:rsidR="007F035E">
        <w:rPr>
          <w:sz w:val="28"/>
        </w:rPr>
        <w:t>» «О бюджете на 201</w:t>
      </w:r>
      <w:r w:rsidR="0093415E">
        <w:rPr>
          <w:sz w:val="28"/>
        </w:rPr>
        <w:t>6</w:t>
      </w:r>
      <w:r w:rsidR="007F035E">
        <w:rPr>
          <w:sz w:val="28"/>
        </w:rPr>
        <w:t xml:space="preserve"> год» </w:t>
      </w:r>
      <w:r w:rsidR="007F035E">
        <w:rPr>
          <w:sz w:val="28"/>
          <w:szCs w:val="28"/>
        </w:rPr>
        <w:t xml:space="preserve">в соответствии </w:t>
      </w:r>
      <w:r w:rsidR="007F035E" w:rsidRPr="0096483F">
        <w:rPr>
          <w:sz w:val="28"/>
          <w:szCs w:val="28"/>
        </w:rPr>
        <w:t>со статьей</w:t>
      </w:r>
      <w:r w:rsidR="00424039" w:rsidRPr="0096483F">
        <w:rPr>
          <w:sz w:val="28"/>
          <w:szCs w:val="28"/>
        </w:rPr>
        <w:t xml:space="preserve"> </w:t>
      </w:r>
      <w:r w:rsidR="009100E0" w:rsidRPr="0096483F">
        <w:rPr>
          <w:sz w:val="28"/>
          <w:szCs w:val="28"/>
        </w:rPr>
        <w:t>23</w:t>
      </w:r>
      <w:r w:rsidR="00424039" w:rsidRPr="0096483F">
        <w:rPr>
          <w:sz w:val="28"/>
          <w:szCs w:val="28"/>
        </w:rPr>
        <w:t xml:space="preserve"> </w:t>
      </w:r>
      <w:r w:rsidR="007F035E" w:rsidRPr="0096483F">
        <w:rPr>
          <w:sz w:val="28"/>
          <w:szCs w:val="28"/>
        </w:rPr>
        <w:t>Положения о</w:t>
      </w:r>
      <w:r w:rsidR="007F035E">
        <w:rPr>
          <w:sz w:val="28"/>
          <w:szCs w:val="28"/>
        </w:rPr>
        <w:t xml:space="preserve"> бюджетном процессе в </w:t>
      </w:r>
      <w:r w:rsidR="006F294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477B72">
        <w:rPr>
          <w:sz w:val="28"/>
          <w:szCs w:val="28"/>
        </w:rPr>
        <w:t>Половинка</w:t>
      </w:r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93415E">
        <w:rPr>
          <w:sz w:val="28"/>
          <w:szCs w:val="28"/>
        </w:rPr>
        <w:t>21.12</w:t>
      </w:r>
      <w:r w:rsidR="009100E0">
        <w:rPr>
          <w:sz w:val="28"/>
          <w:szCs w:val="28"/>
        </w:rPr>
        <w:t>.20</w:t>
      </w:r>
      <w:r w:rsidR="0093415E">
        <w:rPr>
          <w:sz w:val="28"/>
          <w:szCs w:val="28"/>
        </w:rPr>
        <w:t>12</w:t>
      </w:r>
      <w:r w:rsidR="00782ADD">
        <w:rPr>
          <w:sz w:val="28"/>
          <w:szCs w:val="28"/>
        </w:rPr>
        <w:t>г.</w:t>
      </w:r>
      <w:r w:rsidR="00424039" w:rsidRPr="00424039">
        <w:rPr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93415E">
        <w:rPr>
          <w:sz w:val="28"/>
          <w:szCs w:val="28"/>
        </w:rPr>
        <w:t>109а</w:t>
      </w:r>
      <w:r w:rsidR="009100E0">
        <w:rPr>
          <w:sz w:val="28"/>
          <w:szCs w:val="28"/>
        </w:rPr>
        <w:t>.</w:t>
      </w:r>
    </w:p>
    <w:p w:rsidR="00274A15" w:rsidRPr="009102E2" w:rsidRDefault="00274A15" w:rsidP="00274A15">
      <w:pPr>
        <w:ind w:firstLine="567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821173" w:rsidRPr="007372FE" w:rsidRDefault="00821173" w:rsidP="00821173">
      <w:pPr>
        <w:ind w:left="927"/>
        <w:rPr>
          <w:b/>
          <w:sz w:val="28"/>
        </w:rPr>
      </w:pPr>
    </w:p>
    <w:p w:rsidR="00274A15" w:rsidRPr="007372FE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372FE">
        <w:rPr>
          <w:sz w:val="28"/>
        </w:rPr>
        <w:t>Заключение на проект</w:t>
      </w:r>
      <w:r w:rsidR="00667B9B" w:rsidRPr="007372FE">
        <w:rPr>
          <w:sz w:val="28"/>
        </w:rPr>
        <w:t xml:space="preserve"> Р</w:t>
      </w:r>
      <w:r w:rsidR="00636A51" w:rsidRPr="007372FE">
        <w:rPr>
          <w:sz w:val="28"/>
        </w:rPr>
        <w:t>ешения</w:t>
      </w:r>
      <w:r w:rsidR="00776E82" w:rsidRPr="007372FE">
        <w:rPr>
          <w:sz w:val="28"/>
        </w:rPr>
        <w:t xml:space="preserve"> Думы МО «</w:t>
      </w:r>
      <w:r w:rsidR="00477B72" w:rsidRPr="007372FE">
        <w:rPr>
          <w:sz w:val="28"/>
        </w:rPr>
        <w:t>Половинка</w:t>
      </w:r>
      <w:r w:rsidR="00776E82" w:rsidRPr="007372FE">
        <w:rPr>
          <w:sz w:val="28"/>
        </w:rPr>
        <w:t xml:space="preserve">» </w:t>
      </w:r>
      <w:r w:rsidR="00B92960" w:rsidRPr="007372FE">
        <w:rPr>
          <w:sz w:val="28"/>
        </w:rPr>
        <w:t>«О бюджете на 20</w:t>
      </w:r>
      <w:r w:rsidR="00497347" w:rsidRPr="007372FE">
        <w:rPr>
          <w:sz w:val="28"/>
        </w:rPr>
        <w:t>1</w:t>
      </w:r>
      <w:r w:rsidR="0093415E">
        <w:rPr>
          <w:sz w:val="28"/>
        </w:rPr>
        <w:t>6</w:t>
      </w:r>
      <w:r w:rsidR="00014727" w:rsidRPr="007372FE">
        <w:rPr>
          <w:sz w:val="28"/>
        </w:rPr>
        <w:t xml:space="preserve"> год</w:t>
      </w:r>
      <w:r w:rsidRPr="007372FE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7372FE">
        <w:rPr>
          <w:sz w:val="28"/>
        </w:rPr>
        <w:t xml:space="preserve"> (далее – БК РФ)</w:t>
      </w:r>
      <w:r w:rsidRPr="007372FE">
        <w:rPr>
          <w:sz w:val="28"/>
        </w:rPr>
        <w:t xml:space="preserve">, </w:t>
      </w:r>
      <w:r w:rsidR="00D70AAA" w:rsidRPr="007372FE">
        <w:rPr>
          <w:sz w:val="28"/>
        </w:rPr>
        <w:t>Положением о бюджетном процессе в муниципальном образовании «</w:t>
      </w:r>
      <w:r w:rsidR="00477B72" w:rsidRPr="007372FE">
        <w:rPr>
          <w:sz w:val="28"/>
        </w:rPr>
        <w:t>Половинка</w:t>
      </w:r>
      <w:r w:rsidR="00D70AAA" w:rsidRPr="007372FE">
        <w:rPr>
          <w:sz w:val="28"/>
        </w:rPr>
        <w:t>», утвержденн</w:t>
      </w:r>
      <w:r w:rsidR="00875B7A" w:rsidRPr="007372FE">
        <w:rPr>
          <w:sz w:val="28"/>
        </w:rPr>
        <w:t>ого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>решением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 xml:space="preserve"> Думы МО «</w:t>
      </w:r>
      <w:r w:rsidR="00477B72" w:rsidRPr="007372FE">
        <w:rPr>
          <w:sz w:val="28"/>
        </w:rPr>
        <w:t>Половинка</w:t>
      </w:r>
      <w:r w:rsidR="00875B7A" w:rsidRPr="007372FE">
        <w:rPr>
          <w:sz w:val="28"/>
        </w:rPr>
        <w:t>»</w:t>
      </w:r>
      <w:r w:rsidR="00424039" w:rsidRPr="007372FE">
        <w:rPr>
          <w:sz w:val="28"/>
        </w:rPr>
        <w:t xml:space="preserve"> </w:t>
      </w:r>
      <w:r w:rsidR="00F02986" w:rsidRPr="007372FE">
        <w:rPr>
          <w:sz w:val="28"/>
          <w:szCs w:val="28"/>
        </w:rPr>
        <w:t>от</w:t>
      </w:r>
      <w:r w:rsidR="00477B72" w:rsidRPr="007372FE">
        <w:rPr>
          <w:sz w:val="28"/>
          <w:szCs w:val="28"/>
        </w:rPr>
        <w:t xml:space="preserve"> </w:t>
      </w:r>
      <w:r w:rsidR="0093415E">
        <w:rPr>
          <w:sz w:val="28"/>
          <w:szCs w:val="28"/>
        </w:rPr>
        <w:t>21</w:t>
      </w:r>
      <w:r w:rsidR="00477B72" w:rsidRPr="007372FE">
        <w:rPr>
          <w:sz w:val="28"/>
          <w:szCs w:val="28"/>
        </w:rPr>
        <w:t>.</w:t>
      </w:r>
      <w:r w:rsidR="0093415E">
        <w:rPr>
          <w:sz w:val="28"/>
          <w:szCs w:val="28"/>
        </w:rPr>
        <w:t>12</w:t>
      </w:r>
      <w:r w:rsidR="00477B72" w:rsidRPr="007372FE">
        <w:rPr>
          <w:sz w:val="28"/>
          <w:szCs w:val="28"/>
        </w:rPr>
        <w:t>.20</w:t>
      </w:r>
      <w:r w:rsidR="0093415E">
        <w:rPr>
          <w:sz w:val="28"/>
          <w:szCs w:val="28"/>
        </w:rPr>
        <w:t>12</w:t>
      </w:r>
      <w:r w:rsidR="00477B72" w:rsidRPr="007372FE">
        <w:rPr>
          <w:sz w:val="28"/>
          <w:szCs w:val="28"/>
        </w:rPr>
        <w:t>г.</w:t>
      </w:r>
      <w:r w:rsidR="00424039" w:rsidRPr="007372FE">
        <w:rPr>
          <w:sz w:val="28"/>
          <w:szCs w:val="28"/>
        </w:rPr>
        <w:t xml:space="preserve">  </w:t>
      </w:r>
      <w:r w:rsidR="00477B72" w:rsidRPr="007372FE">
        <w:rPr>
          <w:sz w:val="28"/>
          <w:szCs w:val="28"/>
        </w:rPr>
        <w:t>№</w:t>
      </w:r>
      <w:r w:rsidR="0093415E">
        <w:rPr>
          <w:sz w:val="28"/>
          <w:szCs w:val="28"/>
        </w:rPr>
        <w:t>109а</w:t>
      </w:r>
      <w:r w:rsidR="005A670D" w:rsidRPr="007372FE">
        <w:rPr>
          <w:sz w:val="28"/>
        </w:rPr>
        <w:t>,</w:t>
      </w:r>
      <w:r w:rsidR="00875B7A" w:rsidRPr="007372FE">
        <w:rPr>
          <w:sz w:val="28"/>
        </w:rPr>
        <w:t xml:space="preserve"> Соглашением о</w:t>
      </w:r>
      <w:r w:rsidR="00424039" w:rsidRPr="007372FE">
        <w:rPr>
          <w:sz w:val="28"/>
        </w:rPr>
        <w:t xml:space="preserve"> </w:t>
      </w:r>
      <w:r w:rsidR="00875B7A" w:rsidRPr="007372FE">
        <w:rPr>
          <w:sz w:val="28"/>
        </w:rPr>
        <w:t>передаче полномочий по осуществлению внешнего муниципального фин</w:t>
      </w:r>
      <w:r w:rsidR="0010729F" w:rsidRPr="007372FE">
        <w:rPr>
          <w:sz w:val="28"/>
        </w:rPr>
        <w:t>ансового контроля Контрольно-счё</w:t>
      </w:r>
      <w:r w:rsidR="00875B7A" w:rsidRPr="007372FE">
        <w:rPr>
          <w:sz w:val="28"/>
        </w:rPr>
        <w:t>тной палате муниципального образования «Баяндаевский  район»</w:t>
      </w:r>
      <w:r w:rsidR="00F02986" w:rsidRPr="007372FE">
        <w:rPr>
          <w:sz w:val="28"/>
        </w:rPr>
        <w:t xml:space="preserve">  от 17</w:t>
      </w:r>
      <w:r w:rsidR="009F327B" w:rsidRPr="007372FE">
        <w:rPr>
          <w:sz w:val="28"/>
        </w:rPr>
        <w:t>.</w:t>
      </w:r>
      <w:r w:rsidR="00F02986" w:rsidRPr="007372FE">
        <w:rPr>
          <w:sz w:val="28"/>
        </w:rPr>
        <w:t>12</w:t>
      </w:r>
      <w:r w:rsidR="009F327B" w:rsidRPr="007372FE">
        <w:rPr>
          <w:sz w:val="28"/>
        </w:rPr>
        <w:t>.201</w:t>
      </w:r>
      <w:r w:rsidR="000B4062" w:rsidRPr="007372FE">
        <w:rPr>
          <w:sz w:val="28"/>
        </w:rPr>
        <w:t>3</w:t>
      </w:r>
      <w:r w:rsidR="009F327B" w:rsidRPr="007372FE">
        <w:rPr>
          <w:sz w:val="28"/>
        </w:rPr>
        <w:t>г.  №</w:t>
      </w:r>
      <w:r w:rsidR="00F02986" w:rsidRPr="007372FE">
        <w:rPr>
          <w:sz w:val="28"/>
        </w:rPr>
        <w:t>1</w:t>
      </w:r>
      <w:r w:rsidR="00477B72" w:rsidRPr="007372FE">
        <w:rPr>
          <w:sz w:val="28"/>
        </w:rPr>
        <w:t>5</w:t>
      </w:r>
      <w:r w:rsidR="00875B7A" w:rsidRPr="007372FE">
        <w:rPr>
          <w:sz w:val="28"/>
        </w:rPr>
        <w:t xml:space="preserve">,  </w:t>
      </w:r>
      <w:r w:rsidR="00F02986" w:rsidRPr="007372FE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7372FE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7372FE">
        <w:rPr>
          <w:sz w:val="28"/>
        </w:rPr>
        <w:t>муниципального образования «Баяндаевский район»</w:t>
      </w:r>
      <w:r w:rsidR="00424039" w:rsidRPr="007372FE">
        <w:rPr>
          <w:sz w:val="28"/>
        </w:rPr>
        <w:t xml:space="preserve"> </w:t>
      </w:r>
      <w:r w:rsidRPr="007372FE">
        <w:rPr>
          <w:sz w:val="28"/>
        </w:rPr>
        <w:t xml:space="preserve">и иными актами действующего федерального и </w:t>
      </w:r>
      <w:r w:rsidR="005A670D" w:rsidRPr="007372FE">
        <w:rPr>
          <w:sz w:val="28"/>
        </w:rPr>
        <w:t>областного</w:t>
      </w:r>
      <w:r w:rsidRPr="007372FE">
        <w:rPr>
          <w:sz w:val="28"/>
        </w:rPr>
        <w:t xml:space="preserve"> законодательства, с учетом норм и положений </w:t>
      </w:r>
      <w:r w:rsidR="00014727" w:rsidRPr="007372FE">
        <w:rPr>
          <w:sz w:val="28"/>
          <w:szCs w:val="28"/>
        </w:rPr>
        <w:t xml:space="preserve">проекта федерального </w:t>
      </w:r>
      <w:r w:rsidR="00014727" w:rsidRPr="007372FE">
        <w:rPr>
          <w:bCs/>
          <w:sz w:val="28"/>
          <w:szCs w:val="28"/>
        </w:rPr>
        <w:t>закона</w:t>
      </w:r>
      <w:r w:rsidR="00424039" w:rsidRPr="007372FE">
        <w:rPr>
          <w:bCs/>
          <w:sz w:val="28"/>
          <w:szCs w:val="28"/>
        </w:rPr>
        <w:t xml:space="preserve"> </w:t>
      </w:r>
      <w:r w:rsidR="00014727" w:rsidRPr="007372FE">
        <w:rPr>
          <w:sz w:val="28"/>
          <w:szCs w:val="28"/>
        </w:rPr>
        <w:t xml:space="preserve"> «</w:t>
      </w:r>
      <w:r w:rsidR="00014727" w:rsidRPr="007372FE">
        <w:rPr>
          <w:bCs/>
          <w:sz w:val="28"/>
          <w:szCs w:val="28"/>
        </w:rPr>
        <w:t>О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федеральном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бюджете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на</w:t>
      </w:r>
      <w:r w:rsidR="00812EE4" w:rsidRPr="007372FE">
        <w:rPr>
          <w:bCs/>
          <w:sz w:val="28"/>
          <w:szCs w:val="28"/>
        </w:rPr>
        <w:t xml:space="preserve"> </w:t>
      </w:r>
      <w:r w:rsidR="000E74E3" w:rsidRPr="007372FE">
        <w:rPr>
          <w:bCs/>
          <w:sz w:val="28"/>
          <w:szCs w:val="28"/>
        </w:rPr>
        <w:t>201</w:t>
      </w:r>
      <w:r w:rsidR="0093415E">
        <w:rPr>
          <w:bCs/>
          <w:sz w:val="28"/>
          <w:szCs w:val="28"/>
        </w:rPr>
        <w:t>6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</w:t>
      </w:r>
      <w:r w:rsidR="00014727" w:rsidRPr="007372FE">
        <w:rPr>
          <w:sz w:val="28"/>
          <w:szCs w:val="28"/>
        </w:rPr>
        <w:t>»</w:t>
      </w:r>
      <w:r w:rsidR="00C541E8" w:rsidRPr="007372FE">
        <w:rPr>
          <w:sz w:val="28"/>
        </w:rPr>
        <w:t xml:space="preserve"> и </w:t>
      </w:r>
      <w:r w:rsidR="00014727" w:rsidRPr="007372FE">
        <w:rPr>
          <w:sz w:val="28"/>
        </w:rPr>
        <w:t xml:space="preserve">проекта </w:t>
      </w:r>
      <w:r w:rsidR="00014727" w:rsidRPr="007372FE">
        <w:rPr>
          <w:bCs/>
          <w:sz w:val="28"/>
          <w:szCs w:val="28"/>
        </w:rPr>
        <w:t>закона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Иркутской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области</w:t>
      </w:r>
      <w:r w:rsidR="00014727" w:rsidRPr="007372FE">
        <w:rPr>
          <w:sz w:val="28"/>
          <w:szCs w:val="28"/>
        </w:rPr>
        <w:t xml:space="preserve"> «</w:t>
      </w:r>
      <w:r w:rsidR="00014727" w:rsidRPr="007372FE">
        <w:rPr>
          <w:bCs/>
          <w:sz w:val="28"/>
          <w:szCs w:val="28"/>
        </w:rPr>
        <w:t>Об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областном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бюджете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на</w:t>
      </w:r>
      <w:r w:rsidR="00812EE4" w:rsidRPr="007372FE">
        <w:rPr>
          <w:bCs/>
          <w:sz w:val="28"/>
          <w:szCs w:val="28"/>
        </w:rPr>
        <w:t xml:space="preserve"> </w:t>
      </w:r>
      <w:r w:rsidR="000E74E3" w:rsidRPr="007372FE">
        <w:rPr>
          <w:bCs/>
          <w:sz w:val="28"/>
          <w:szCs w:val="28"/>
        </w:rPr>
        <w:t>201</w:t>
      </w:r>
      <w:r w:rsidR="0093415E">
        <w:rPr>
          <w:bCs/>
          <w:sz w:val="28"/>
          <w:szCs w:val="28"/>
        </w:rPr>
        <w:t>6</w:t>
      </w:r>
      <w:r w:rsidR="00812EE4" w:rsidRPr="007372FE">
        <w:rPr>
          <w:bCs/>
          <w:sz w:val="28"/>
          <w:szCs w:val="28"/>
        </w:rPr>
        <w:t xml:space="preserve"> </w:t>
      </w:r>
      <w:r w:rsidR="00014727" w:rsidRPr="007372FE">
        <w:rPr>
          <w:bCs/>
          <w:sz w:val="28"/>
          <w:szCs w:val="28"/>
        </w:rPr>
        <w:t>год</w:t>
      </w:r>
      <w:r w:rsidR="00014727" w:rsidRPr="007372FE">
        <w:rPr>
          <w:sz w:val="28"/>
          <w:szCs w:val="28"/>
        </w:rPr>
        <w:t>».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477B72">
        <w:rPr>
          <w:b/>
          <w:sz w:val="28"/>
        </w:rPr>
        <w:t>Половинка</w:t>
      </w:r>
      <w:r w:rsidR="00875B7A">
        <w:rPr>
          <w:b/>
          <w:sz w:val="28"/>
        </w:rPr>
        <w:t>»</w:t>
      </w:r>
    </w:p>
    <w:p w:rsidR="000B078F" w:rsidRDefault="000B078F" w:rsidP="000B078F">
      <w:pPr>
        <w:ind w:left="927"/>
        <w:rPr>
          <w:b/>
          <w:sz w:val="28"/>
        </w:rPr>
      </w:pPr>
    </w:p>
    <w:p w:rsidR="0093415E" w:rsidRPr="001D066B" w:rsidRDefault="0093415E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>
        <w:rPr>
          <w:sz w:val="28"/>
        </w:rPr>
        <w:t>В соответствии с решением Думы МО «Половинка» от 13.11.2015г. №35 «Об особенностях составления и утверждения проекта бюджета МО «По</w:t>
      </w:r>
      <w:r w:rsidR="00F6517E">
        <w:rPr>
          <w:sz w:val="28"/>
        </w:rPr>
        <w:t>ловин</w:t>
      </w:r>
      <w:r>
        <w:rPr>
          <w:sz w:val="28"/>
        </w:rPr>
        <w:t>ка» на 2016 год», п</w:t>
      </w:r>
      <w:r w:rsidRPr="009102E2">
        <w:rPr>
          <w:sz w:val="28"/>
        </w:rPr>
        <w:t xml:space="preserve">роект решения </w:t>
      </w:r>
      <w:r>
        <w:rPr>
          <w:sz w:val="28"/>
        </w:rPr>
        <w:t>«О</w:t>
      </w:r>
      <w:r w:rsidRPr="009102E2">
        <w:rPr>
          <w:sz w:val="28"/>
        </w:rPr>
        <w:t xml:space="preserve"> бюджете</w:t>
      </w:r>
      <w:r>
        <w:rPr>
          <w:sz w:val="28"/>
        </w:rPr>
        <w:t xml:space="preserve"> МО «По</w:t>
      </w:r>
      <w:r w:rsidR="00F6517E">
        <w:rPr>
          <w:sz w:val="28"/>
        </w:rPr>
        <w:t>ловинка</w:t>
      </w:r>
      <w:r>
        <w:rPr>
          <w:sz w:val="28"/>
        </w:rPr>
        <w:t>»</w:t>
      </w:r>
      <w:r w:rsidRPr="009102E2">
        <w:rPr>
          <w:sz w:val="28"/>
        </w:rPr>
        <w:t xml:space="preserve"> на </w:t>
      </w:r>
      <w:r>
        <w:rPr>
          <w:sz w:val="28"/>
        </w:rPr>
        <w:t xml:space="preserve">2016 год» с необходимыми приложениями определенными ст. 184.2 БК РФ </w:t>
      </w:r>
      <w:r w:rsidRPr="009102E2">
        <w:rPr>
          <w:sz w:val="28"/>
        </w:rPr>
        <w:t xml:space="preserve">поступил в </w:t>
      </w:r>
      <w:r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>
        <w:rPr>
          <w:sz w:val="28"/>
        </w:rPr>
        <w:t>МО «Баяндаевский район»</w:t>
      </w:r>
      <w:r w:rsidRPr="009102E2">
        <w:rPr>
          <w:sz w:val="28"/>
        </w:rPr>
        <w:t xml:space="preserve"> </w:t>
      </w:r>
      <w:r>
        <w:rPr>
          <w:sz w:val="28"/>
        </w:rPr>
        <w:t>30</w:t>
      </w:r>
      <w:r w:rsidRPr="009102E2">
        <w:rPr>
          <w:sz w:val="28"/>
        </w:rPr>
        <w:t xml:space="preserve"> ноября 201</w:t>
      </w:r>
      <w:r>
        <w:rPr>
          <w:sz w:val="28"/>
        </w:rPr>
        <w:t>5</w:t>
      </w:r>
      <w:r w:rsidRPr="009102E2">
        <w:rPr>
          <w:sz w:val="28"/>
        </w:rPr>
        <w:t xml:space="preserve"> года для проведения экспертизы</w:t>
      </w:r>
      <w:r>
        <w:rPr>
          <w:sz w:val="28"/>
        </w:rPr>
        <w:t xml:space="preserve">. 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D64A2">
        <w:rPr>
          <w:sz w:val="28"/>
        </w:rPr>
        <w:t>Вместе</w:t>
      </w:r>
      <w:r w:rsidR="002E1848" w:rsidRPr="000D64A2">
        <w:rPr>
          <w:sz w:val="28"/>
        </w:rPr>
        <w:t xml:space="preserve"> с проектом в соответствии с</w:t>
      </w:r>
      <w:r w:rsidR="00276E12" w:rsidRPr="000D64A2">
        <w:rPr>
          <w:sz w:val="28"/>
        </w:rPr>
        <w:t>о</w:t>
      </w:r>
      <w:r w:rsidR="007372FE">
        <w:rPr>
          <w:sz w:val="28"/>
        </w:rPr>
        <w:t xml:space="preserve"> </w:t>
      </w:r>
      <w:r w:rsidR="003E72DE" w:rsidRPr="000D64A2">
        <w:rPr>
          <w:sz w:val="28"/>
        </w:rPr>
        <w:t>ст.184.2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3E72DE" w:rsidRPr="000D64A2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Основные направления бюджетной и налоговой политики</w:t>
      </w:r>
      <w:r w:rsidR="006F59AD" w:rsidRPr="000D64A2">
        <w:rPr>
          <w:sz w:val="28"/>
        </w:rPr>
        <w:t xml:space="preserve"> на 20</w:t>
      </w:r>
      <w:r w:rsidR="0026121A" w:rsidRPr="000D64A2">
        <w:rPr>
          <w:sz w:val="28"/>
        </w:rPr>
        <w:t>1</w:t>
      </w:r>
      <w:r w:rsidR="00D34394">
        <w:rPr>
          <w:sz w:val="28"/>
        </w:rPr>
        <w:t>6</w:t>
      </w:r>
      <w:r w:rsidR="006F59AD" w:rsidRPr="000D64A2">
        <w:rPr>
          <w:sz w:val="28"/>
        </w:rPr>
        <w:t xml:space="preserve"> год</w:t>
      </w:r>
      <w:r w:rsidR="00F257A5" w:rsidRPr="000D64A2">
        <w:rPr>
          <w:sz w:val="28"/>
        </w:rPr>
        <w:t xml:space="preserve"> и плановый период 201</w:t>
      </w:r>
      <w:r w:rsidR="00D34394">
        <w:rPr>
          <w:sz w:val="28"/>
        </w:rPr>
        <w:t>7</w:t>
      </w:r>
      <w:r w:rsidR="00F257A5" w:rsidRPr="000D64A2">
        <w:rPr>
          <w:sz w:val="28"/>
        </w:rPr>
        <w:t xml:space="preserve"> и 201</w:t>
      </w:r>
      <w:r w:rsidR="00D34394">
        <w:rPr>
          <w:sz w:val="28"/>
        </w:rPr>
        <w:t>8</w:t>
      </w:r>
      <w:r w:rsidR="00512C22" w:rsidRPr="000D64A2">
        <w:rPr>
          <w:sz w:val="28"/>
        </w:rPr>
        <w:t xml:space="preserve"> годов</w:t>
      </w:r>
      <w:r w:rsidRPr="000D64A2">
        <w:rPr>
          <w:sz w:val="28"/>
        </w:rPr>
        <w:t>;</w:t>
      </w:r>
    </w:p>
    <w:p w:rsidR="00D34394" w:rsidRDefault="00D34394" w:rsidP="00D34394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Предварительные итоги социально-экономического развития МО «Половинка» за истекший период 2015 года;</w:t>
      </w:r>
    </w:p>
    <w:p w:rsidR="00D2455B" w:rsidRPr="000D64A2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Ожидаемые итоги социально-экономического развития муниципального образования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за 201</w:t>
      </w:r>
      <w:r w:rsidR="00D34394">
        <w:rPr>
          <w:sz w:val="28"/>
        </w:rPr>
        <w:t>5</w:t>
      </w:r>
      <w:r w:rsidRPr="000D64A2">
        <w:rPr>
          <w:sz w:val="28"/>
        </w:rPr>
        <w:t xml:space="preserve"> год;</w:t>
      </w:r>
    </w:p>
    <w:p w:rsidR="00D2455B" w:rsidRPr="000D64A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Прогноз социально-экономического развития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на 201</w:t>
      </w:r>
      <w:r w:rsidR="00D34394">
        <w:rPr>
          <w:sz w:val="28"/>
        </w:rPr>
        <w:t>5</w:t>
      </w:r>
      <w:r w:rsidRPr="000D64A2">
        <w:rPr>
          <w:sz w:val="28"/>
        </w:rPr>
        <w:t>-201</w:t>
      </w:r>
      <w:r w:rsidR="00D34394">
        <w:rPr>
          <w:sz w:val="28"/>
        </w:rPr>
        <w:t>8</w:t>
      </w:r>
      <w:r w:rsidRPr="000D64A2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Пояснительная записка к прогнозу социально-экономического развития;</w:t>
      </w:r>
    </w:p>
    <w:p w:rsidR="00892957" w:rsidRPr="000D64A2" w:rsidRDefault="00892957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Среднесрочный финансовый план МО «Половинка» на 2016-2018 годы;</w:t>
      </w:r>
    </w:p>
    <w:p w:rsidR="00D2455B" w:rsidRPr="000D64A2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Оценка ожидаемого исполнения бюджета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 xml:space="preserve">» </w:t>
      </w:r>
      <w:r w:rsidR="001D066B" w:rsidRPr="000D64A2">
        <w:rPr>
          <w:sz w:val="28"/>
        </w:rPr>
        <w:t>в</w:t>
      </w:r>
      <w:r w:rsidRPr="000D64A2">
        <w:rPr>
          <w:sz w:val="28"/>
        </w:rPr>
        <w:t xml:space="preserve"> 201</w:t>
      </w:r>
      <w:r w:rsidR="00EB0CA4">
        <w:rPr>
          <w:sz w:val="28"/>
        </w:rPr>
        <w:t>5</w:t>
      </w:r>
      <w:r w:rsidRPr="000D64A2">
        <w:rPr>
          <w:sz w:val="28"/>
        </w:rPr>
        <w:t xml:space="preserve"> год</w:t>
      </w:r>
      <w:r w:rsidR="001D066B" w:rsidRPr="000D64A2">
        <w:rPr>
          <w:sz w:val="28"/>
        </w:rPr>
        <w:t>у</w:t>
      </w:r>
      <w:r w:rsidRPr="000D64A2">
        <w:rPr>
          <w:sz w:val="28"/>
        </w:rPr>
        <w:t>;</w:t>
      </w:r>
    </w:p>
    <w:p w:rsidR="00D2455B" w:rsidRPr="000D64A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П</w:t>
      </w:r>
      <w:r w:rsidR="00D2455B" w:rsidRPr="000D64A2">
        <w:rPr>
          <w:sz w:val="28"/>
        </w:rPr>
        <w:t>роект решения Думы МО «</w:t>
      </w:r>
      <w:r w:rsidR="00477B72" w:rsidRPr="000D64A2">
        <w:rPr>
          <w:sz w:val="28"/>
        </w:rPr>
        <w:t>Половинка</w:t>
      </w:r>
      <w:r w:rsidR="00D2455B" w:rsidRPr="000D64A2">
        <w:rPr>
          <w:sz w:val="28"/>
        </w:rPr>
        <w:t>» «О бюджете на 201</w:t>
      </w:r>
      <w:r w:rsidR="008F274D">
        <w:rPr>
          <w:sz w:val="28"/>
        </w:rPr>
        <w:t>6</w:t>
      </w:r>
      <w:r w:rsidR="00D2455B" w:rsidRPr="000D64A2">
        <w:rPr>
          <w:sz w:val="28"/>
        </w:rPr>
        <w:t xml:space="preserve"> год»</w:t>
      </w:r>
      <w:r w:rsidRPr="000D64A2">
        <w:rPr>
          <w:sz w:val="28"/>
        </w:rPr>
        <w:t xml:space="preserve"> и пояснительная записка к нему;</w:t>
      </w:r>
    </w:p>
    <w:p w:rsidR="002A3C35" w:rsidRPr="000D64A2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Реестр расходных обязательств МО «</w:t>
      </w:r>
      <w:r w:rsidR="00477B72" w:rsidRPr="000D64A2">
        <w:rPr>
          <w:sz w:val="28"/>
        </w:rPr>
        <w:t>Половинка</w:t>
      </w:r>
      <w:r w:rsidRPr="000D64A2">
        <w:rPr>
          <w:sz w:val="28"/>
        </w:rPr>
        <w:t>» на 201</w:t>
      </w:r>
      <w:r w:rsidR="008F274D">
        <w:rPr>
          <w:sz w:val="28"/>
        </w:rPr>
        <w:t>6</w:t>
      </w:r>
      <w:r w:rsidRPr="000D64A2">
        <w:rPr>
          <w:sz w:val="28"/>
        </w:rPr>
        <w:t xml:space="preserve"> год и плановый период 201</w:t>
      </w:r>
      <w:r w:rsidR="008F274D">
        <w:rPr>
          <w:sz w:val="28"/>
        </w:rPr>
        <w:t>7</w:t>
      </w:r>
      <w:r w:rsidRPr="000D64A2">
        <w:rPr>
          <w:sz w:val="28"/>
        </w:rPr>
        <w:t>-201</w:t>
      </w:r>
      <w:r w:rsidR="008F274D">
        <w:rPr>
          <w:sz w:val="28"/>
        </w:rPr>
        <w:t>8</w:t>
      </w:r>
      <w:r w:rsidRPr="000D64A2">
        <w:rPr>
          <w:sz w:val="28"/>
        </w:rPr>
        <w:t xml:space="preserve">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0D64A2">
        <w:rPr>
          <w:sz w:val="28"/>
        </w:rPr>
        <w:t>Перечень</w:t>
      </w:r>
      <w:r w:rsidR="00B842F8" w:rsidRPr="000D64A2">
        <w:rPr>
          <w:sz w:val="28"/>
        </w:rPr>
        <w:t xml:space="preserve"> представленных</w:t>
      </w:r>
      <w:r w:rsidRPr="000D64A2">
        <w:rPr>
          <w:sz w:val="28"/>
        </w:rPr>
        <w:t xml:space="preserve"> документов и материалов</w:t>
      </w:r>
      <w:r w:rsidR="008667E9">
        <w:rPr>
          <w:sz w:val="28"/>
        </w:rPr>
        <w:t xml:space="preserve"> </w:t>
      </w:r>
      <w:r w:rsidR="003C4676" w:rsidRPr="000D64A2">
        <w:rPr>
          <w:sz w:val="28"/>
        </w:rPr>
        <w:t>в целом соответствуют требованиям бюджетного законодательства.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477B72" w:rsidRPr="000D64A2">
        <w:rPr>
          <w:rFonts w:ascii="Times New Roman" w:hAnsi="Times New Roman" w:cs="Times New Roman"/>
          <w:snapToGrid w:val="0"/>
          <w:sz w:val="28"/>
        </w:rPr>
        <w:t>Половинка</w:t>
      </w:r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</w:t>
      </w:r>
      <w:r w:rsidR="00D2455B" w:rsidRPr="00913087">
        <w:rPr>
          <w:rFonts w:ascii="Times New Roman" w:hAnsi="Times New Roman" w:cs="Times New Roman"/>
          <w:snapToGrid w:val="0"/>
          <w:sz w:val="28"/>
        </w:rPr>
        <w:t>на 201</w:t>
      </w:r>
      <w:r w:rsidR="00BC1C42" w:rsidRPr="00913087">
        <w:rPr>
          <w:rFonts w:ascii="Times New Roman" w:hAnsi="Times New Roman" w:cs="Times New Roman"/>
          <w:snapToGrid w:val="0"/>
          <w:sz w:val="28"/>
        </w:rPr>
        <w:t>6</w:t>
      </w:r>
      <w:r w:rsidR="00D2455B" w:rsidRPr="00913087">
        <w:rPr>
          <w:rFonts w:ascii="Times New Roman" w:hAnsi="Times New Roman" w:cs="Times New Roman"/>
          <w:snapToGrid w:val="0"/>
          <w:sz w:val="28"/>
        </w:rPr>
        <w:t xml:space="preserve"> </w:t>
      </w:r>
      <w:r w:rsidR="00BC1C42" w:rsidRPr="00913087">
        <w:rPr>
          <w:rFonts w:ascii="Times New Roman" w:hAnsi="Times New Roman" w:cs="Times New Roman"/>
          <w:snapToGrid w:val="0"/>
          <w:sz w:val="28"/>
        </w:rPr>
        <w:t>год</w:t>
      </w:r>
      <w:r w:rsidR="006E5169" w:rsidRPr="00913087">
        <w:rPr>
          <w:rFonts w:ascii="Times New Roman" w:hAnsi="Times New Roman" w:cs="Times New Roman"/>
          <w:snapToGrid w:val="0"/>
          <w:sz w:val="28"/>
        </w:rPr>
        <w:t xml:space="preserve"> и плановый</w:t>
      </w:r>
      <w:r w:rsidR="00B766EF" w:rsidRPr="00913087">
        <w:rPr>
          <w:rFonts w:ascii="Times New Roman" w:hAnsi="Times New Roman" w:cs="Times New Roman"/>
          <w:snapToGrid w:val="0"/>
          <w:sz w:val="28"/>
        </w:rPr>
        <w:t xml:space="preserve"> период 2017-</w:t>
      </w:r>
      <w:r w:rsidR="006E5169" w:rsidRPr="00913087">
        <w:rPr>
          <w:rFonts w:ascii="Times New Roman" w:hAnsi="Times New Roman" w:cs="Times New Roman"/>
          <w:snapToGrid w:val="0"/>
          <w:sz w:val="28"/>
        </w:rPr>
        <w:t xml:space="preserve"> 2018 год</w:t>
      </w:r>
      <w:r w:rsidR="00B766EF" w:rsidRPr="00913087">
        <w:rPr>
          <w:rFonts w:ascii="Times New Roman" w:hAnsi="Times New Roman" w:cs="Times New Roman"/>
          <w:snapToGrid w:val="0"/>
          <w:sz w:val="28"/>
        </w:rPr>
        <w:t>ы</w:t>
      </w:r>
      <w:r w:rsidR="00D2455B" w:rsidRPr="00913087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477B72" w:rsidRPr="000D64A2">
        <w:rPr>
          <w:rFonts w:ascii="Times New Roman" w:hAnsi="Times New Roman" w:cs="Times New Roman"/>
          <w:snapToGrid w:val="0"/>
          <w:sz w:val="28"/>
        </w:rPr>
        <w:t>Половинка</w:t>
      </w:r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6E5169">
        <w:rPr>
          <w:rFonts w:ascii="Times New Roman" w:hAnsi="Times New Roman" w:cs="Times New Roman"/>
          <w:snapToGrid w:val="0"/>
          <w:sz w:val="28"/>
        </w:rPr>
        <w:t>25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</w:t>
      </w:r>
      <w:r w:rsidR="000D64A2" w:rsidRPr="000D64A2">
        <w:rPr>
          <w:rFonts w:ascii="Times New Roman" w:hAnsi="Times New Roman" w:cs="Times New Roman"/>
          <w:snapToGrid w:val="0"/>
          <w:sz w:val="28"/>
        </w:rPr>
        <w:t>11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6E5169">
        <w:rPr>
          <w:rFonts w:ascii="Times New Roman" w:hAnsi="Times New Roman" w:cs="Times New Roman"/>
          <w:snapToGrid w:val="0"/>
          <w:sz w:val="28"/>
        </w:rPr>
        <w:t>5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6E5169">
        <w:rPr>
          <w:rFonts w:ascii="Times New Roman" w:hAnsi="Times New Roman" w:cs="Times New Roman"/>
          <w:snapToGrid w:val="0"/>
          <w:sz w:val="28"/>
        </w:rPr>
        <w:t>77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477B72">
        <w:rPr>
          <w:sz w:val="28"/>
        </w:rPr>
        <w:t>Половинка</w:t>
      </w:r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6E5169">
        <w:rPr>
          <w:sz w:val="28"/>
        </w:rPr>
        <w:t xml:space="preserve">5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>в отдельной графе показателей Прогноза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социально-экономического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развития муниципального</w:t>
      </w:r>
      <w:r w:rsidR="00D2455B">
        <w:rPr>
          <w:sz w:val="28"/>
        </w:rPr>
        <w:t xml:space="preserve"> образования «</w:t>
      </w:r>
      <w:r w:rsidR="00477B72">
        <w:rPr>
          <w:sz w:val="28"/>
        </w:rPr>
        <w:t>Половинка</w:t>
      </w:r>
      <w:r w:rsidR="00D2455B">
        <w:rPr>
          <w:sz w:val="28"/>
        </w:rPr>
        <w:t xml:space="preserve">» </w:t>
      </w:r>
      <w:r w:rsidR="00D2455B" w:rsidRPr="000D64A2">
        <w:rPr>
          <w:sz w:val="28"/>
        </w:rPr>
        <w:t xml:space="preserve">на </w:t>
      </w:r>
      <w:r w:rsidR="000D64A2" w:rsidRPr="000D64A2">
        <w:rPr>
          <w:sz w:val="28"/>
        </w:rPr>
        <w:t>201</w:t>
      </w:r>
      <w:r w:rsidR="006E5169">
        <w:rPr>
          <w:sz w:val="28"/>
        </w:rPr>
        <w:t>5</w:t>
      </w:r>
      <w:r w:rsidR="00D2455B" w:rsidRPr="000D64A2">
        <w:rPr>
          <w:sz w:val="28"/>
        </w:rPr>
        <w:t>-201</w:t>
      </w:r>
      <w:r w:rsidR="006E5169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812EE4" w:rsidRPr="00812EE4">
        <w:rPr>
          <w:sz w:val="28"/>
        </w:rPr>
        <w:t xml:space="preserve"> </w:t>
      </w:r>
      <w:r w:rsidR="00805868">
        <w:rPr>
          <w:sz w:val="28"/>
        </w:rPr>
        <w:t>и ст.2</w:t>
      </w:r>
      <w:r w:rsidR="00203FBD">
        <w:rPr>
          <w:sz w:val="28"/>
        </w:rPr>
        <w:t>2</w:t>
      </w:r>
      <w:r w:rsidR="00812EE4" w:rsidRPr="00812EE4">
        <w:rPr>
          <w:sz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r w:rsidR="00477B72">
        <w:rPr>
          <w:sz w:val="28"/>
        </w:rPr>
        <w:t>Половинка</w:t>
      </w:r>
      <w:r w:rsidR="00C02B99" w:rsidRPr="00B24488">
        <w:rPr>
          <w:sz w:val="28"/>
        </w:rPr>
        <w:t xml:space="preserve">. </w:t>
      </w:r>
    </w:p>
    <w:p w:rsidR="002C1899" w:rsidRPr="000D64A2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203FBD">
        <w:rPr>
          <w:snapToGrid w:val="0"/>
          <w:sz w:val="28"/>
          <w:szCs w:val="28"/>
        </w:rPr>
        <w:t>МО «</w:t>
      </w:r>
      <w:r w:rsidR="00477B72">
        <w:rPr>
          <w:snapToGrid w:val="0"/>
          <w:sz w:val="28"/>
          <w:szCs w:val="28"/>
        </w:rPr>
        <w:t>Половинка</w:t>
      </w:r>
      <w:r w:rsidR="000952A3" w:rsidRPr="00203FBD">
        <w:rPr>
          <w:snapToGrid w:val="0"/>
          <w:sz w:val="28"/>
          <w:szCs w:val="28"/>
        </w:rPr>
        <w:t xml:space="preserve">» </w:t>
      </w:r>
      <w:r w:rsidR="000437C6">
        <w:rPr>
          <w:snapToGrid w:val="0"/>
          <w:sz w:val="28"/>
          <w:szCs w:val="28"/>
        </w:rPr>
        <w:t xml:space="preserve"> на 2015-2018 </w:t>
      </w:r>
      <w:r w:rsidR="00C02B99" w:rsidRPr="00203FBD">
        <w:rPr>
          <w:snapToGrid w:val="0"/>
          <w:sz w:val="28"/>
          <w:szCs w:val="28"/>
        </w:rPr>
        <w:t>год</w:t>
      </w:r>
      <w:r w:rsidR="00203FBD" w:rsidRPr="00203FBD">
        <w:rPr>
          <w:snapToGrid w:val="0"/>
          <w:sz w:val="28"/>
          <w:szCs w:val="28"/>
        </w:rPr>
        <w:t>ы</w:t>
      </w:r>
      <w:r w:rsidR="000437C6">
        <w:rPr>
          <w:snapToGrid w:val="0"/>
          <w:sz w:val="28"/>
          <w:szCs w:val="28"/>
        </w:rPr>
        <w:t>,</w:t>
      </w:r>
      <w:r w:rsidR="000437C6" w:rsidRPr="000437C6">
        <w:rPr>
          <w:snapToGrid w:val="0"/>
          <w:sz w:val="28"/>
          <w:szCs w:val="28"/>
        </w:rPr>
        <w:t xml:space="preserve"> </w:t>
      </w:r>
      <w:r w:rsidR="000437C6">
        <w:rPr>
          <w:snapToGrid w:val="0"/>
          <w:sz w:val="28"/>
          <w:szCs w:val="28"/>
        </w:rPr>
        <w:t>в соответствии</w:t>
      </w:r>
      <w:r w:rsidR="000437C6" w:rsidRPr="000D64A2">
        <w:rPr>
          <w:snapToGrid w:val="0"/>
          <w:sz w:val="28"/>
          <w:szCs w:val="28"/>
        </w:rPr>
        <w:t xml:space="preserve"> п. 3 ст.173 БК РФ</w:t>
      </w:r>
      <w:r w:rsidR="000437C6">
        <w:rPr>
          <w:snapToGrid w:val="0"/>
          <w:sz w:val="28"/>
          <w:szCs w:val="28"/>
        </w:rPr>
        <w:t>,</w:t>
      </w:r>
      <w:r w:rsidR="00812EE4" w:rsidRPr="00812EE4">
        <w:rPr>
          <w:snapToGrid w:val="0"/>
          <w:sz w:val="28"/>
          <w:szCs w:val="28"/>
        </w:rPr>
        <w:t xml:space="preserve"> </w:t>
      </w:r>
      <w:r w:rsidR="000437C6">
        <w:rPr>
          <w:snapToGrid w:val="0"/>
          <w:sz w:val="28"/>
          <w:szCs w:val="28"/>
        </w:rPr>
        <w:t>одобрен</w:t>
      </w:r>
      <w:r w:rsidRPr="000D64A2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lastRenderedPageBreak/>
        <w:t>по</w:t>
      </w:r>
      <w:r w:rsidR="000437C6">
        <w:rPr>
          <w:snapToGrid w:val="0"/>
          <w:sz w:val="28"/>
          <w:szCs w:val="28"/>
        </w:rPr>
        <w:t>становлением</w:t>
      </w:r>
      <w:r w:rsidR="00812EE4"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>главы</w:t>
      </w:r>
      <w:r w:rsidR="000952A3" w:rsidRPr="000D64A2">
        <w:rPr>
          <w:snapToGrid w:val="0"/>
          <w:sz w:val="28"/>
          <w:szCs w:val="28"/>
        </w:rPr>
        <w:t xml:space="preserve"> администрации МО «</w:t>
      </w:r>
      <w:r w:rsidR="00477B72" w:rsidRPr="000D64A2">
        <w:rPr>
          <w:snapToGrid w:val="0"/>
          <w:sz w:val="28"/>
          <w:szCs w:val="28"/>
        </w:rPr>
        <w:t>Половинка</w:t>
      </w:r>
      <w:r w:rsidR="000952A3" w:rsidRPr="000D64A2">
        <w:rPr>
          <w:snapToGrid w:val="0"/>
          <w:sz w:val="28"/>
          <w:szCs w:val="28"/>
        </w:rPr>
        <w:t>»</w:t>
      </w:r>
      <w:r w:rsidR="000437C6">
        <w:rPr>
          <w:snapToGrid w:val="0"/>
          <w:sz w:val="28"/>
          <w:szCs w:val="28"/>
        </w:rPr>
        <w:t xml:space="preserve"> от 26.11.2015г. №78. 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477B72">
        <w:rPr>
          <w:b/>
          <w:sz w:val="28"/>
        </w:rPr>
        <w:t>Половинка</w:t>
      </w:r>
      <w:r w:rsidR="000952A3">
        <w:rPr>
          <w:b/>
          <w:sz w:val="28"/>
        </w:rPr>
        <w:t>»</w:t>
      </w:r>
    </w:p>
    <w:p w:rsidR="00806B84" w:rsidRDefault="00806B84" w:rsidP="002C1899">
      <w:pPr>
        <w:jc w:val="center"/>
        <w:rPr>
          <w:b/>
          <w:sz w:val="28"/>
        </w:rPr>
      </w:pP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477B72">
        <w:rPr>
          <w:sz w:val="28"/>
        </w:rPr>
        <w:t>Половинка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0437C6">
        <w:rPr>
          <w:sz w:val="28"/>
        </w:rPr>
        <w:t>6</w:t>
      </w:r>
      <w:r w:rsidR="002C1899" w:rsidRPr="009A75C2">
        <w:rPr>
          <w:sz w:val="28"/>
        </w:rPr>
        <w:t xml:space="preserve"> год были учтены</w:t>
      </w:r>
      <w:r w:rsidRPr="009A75C2">
        <w:rPr>
          <w:sz w:val="28"/>
        </w:rPr>
        <w:t>:</w:t>
      </w:r>
    </w:p>
    <w:p w:rsidR="00167662" w:rsidRPr="009A75C2" w:rsidRDefault="00167662" w:rsidP="00167662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167662" w:rsidRPr="007655C9" w:rsidRDefault="00167662" w:rsidP="00167662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167662" w:rsidRPr="00E3515E" w:rsidRDefault="00167662" w:rsidP="00167662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167662" w:rsidRPr="00E3515E" w:rsidRDefault="00167662" w:rsidP="0016766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бюджеты»;</w:t>
      </w:r>
    </w:p>
    <w:p w:rsidR="00167662" w:rsidRPr="004E7021" w:rsidRDefault="00167662" w:rsidP="00167662">
      <w:pPr>
        <w:ind w:firstLine="708"/>
        <w:jc w:val="both"/>
        <w:rPr>
          <w:sz w:val="28"/>
        </w:rPr>
      </w:pPr>
      <w:r w:rsidRPr="004E7021">
        <w:rPr>
          <w:sz w:val="28"/>
        </w:rPr>
        <w:t>- «Положение о бюджетном процессе в МО «По</w:t>
      </w:r>
      <w:r>
        <w:rPr>
          <w:sz w:val="28"/>
        </w:rPr>
        <w:t>ловинка</w:t>
      </w:r>
      <w:r w:rsidRPr="004E7021">
        <w:rPr>
          <w:sz w:val="28"/>
        </w:rPr>
        <w:t xml:space="preserve">», утвержденное решением Думы МО «Покровка» </w:t>
      </w:r>
      <w:r w:rsidRPr="004E702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E702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702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E7021">
        <w:rPr>
          <w:sz w:val="28"/>
          <w:szCs w:val="28"/>
        </w:rPr>
        <w:t>г.</w:t>
      </w:r>
      <w:r w:rsidRPr="004E7021">
        <w:rPr>
          <w:color w:val="FF0000"/>
          <w:sz w:val="28"/>
          <w:szCs w:val="28"/>
        </w:rPr>
        <w:t xml:space="preserve"> </w:t>
      </w:r>
      <w:r w:rsidRPr="004E7021">
        <w:rPr>
          <w:sz w:val="28"/>
          <w:szCs w:val="28"/>
        </w:rPr>
        <w:t>№</w:t>
      </w:r>
      <w:r>
        <w:rPr>
          <w:sz w:val="28"/>
          <w:szCs w:val="28"/>
        </w:rPr>
        <w:t>109а</w:t>
      </w:r>
      <w:r w:rsidRPr="004E7021">
        <w:rPr>
          <w:sz w:val="28"/>
        </w:rPr>
        <w:t>;</w:t>
      </w:r>
    </w:p>
    <w:p w:rsidR="00167662" w:rsidRPr="00E3515E" w:rsidRDefault="00167662" w:rsidP="00167662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r>
        <w:rPr>
          <w:sz w:val="28"/>
        </w:rPr>
        <w:t>Половинка</w:t>
      </w:r>
      <w:r w:rsidRPr="00281B91">
        <w:rPr>
          <w:sz w:val="28"/>
        </w:rPr>
        <w:t>» на 201</w:t>
      </w:r>
      <w:r>
        <w:rPr>
          <w:sz w:val="28"/>
        </w:rPr>
        <w:t>5</w:t>
      </w:r>
      <w:r w:rsidRPr="00281B91">
        <w:rPr>
          <w:sz w:val="28"/>
        </w:rPr>
        <w:t>-2018 годы;</w:t>
      </w:r>
    </w:p>
    <w:p w:rsidR="00167662" w:rsidRDefault="00167662" w:rsidP="00167662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Pr="00C5133F">
        <w:rPr>
          <w:snapToGrid w:val="0"/>
          <w:sz w:val="28"/>
        </w:rPr>
        <w:t>Основные направления бюджетной и налоговой политики МО «Половинка» на 2</w:t>
      </w:r>
      <w:r w:rsidR="00C5133F" w:rsidRPr="00C5133F">
        <w:rPr>
          <w:snapToGrid w:val="0"/>
          <w:sz w:val="28"/>
        </w:rPr>
        <w:t>016 год и плановый период 2017 -</w:t>
      </w:r>
      <w:r w:rsidRPr="00C5133F">
        <w:rPr>
          <w:snapToGrid w:val="0"/>
          <w:sz w:val="28"/>
        </w:rPr>
        <w:t xml:space="preserve"> 2018 год</w:t>
      </w:r>
      <w:r w:rsidR="00C5133F" w:rsidRPr="00C5133F">
        <w:rPr>
          <w:snapToGrid w:val="0"/>
          <w:sz w:val="28"/>
        </w:rPr>
        <w:t>ы</w:t>
      </w:r>
      <w:r w:rsidRPr="00C5133F">
        <w:rPr>
          <w:snapToGrid w:val="0"/>
          <w:sz w:val="28"/>
        </w:rPr>
        <w:t>» утвержденные  Постановлением главы</w:t>
      </w:r>
      <w:r w:rsidR="00C5133F" w:rsidRPr="00C5133F">
        <w:rPr>
          <w:snapToGrid w:val="0"/>
          <w:sz w:val="28"/>
        </w:rPr>
        <w:t xml:space="preserve"> администрации</w:t>
      </w:r>
      <w:r w:rsidRPr="00C5133F">
        <w:rPr>
          <w:snapToGrid w:val="0"/>
          <w:sz w:val="28"/>
        </w:rPr>
        <w:t xml:space="preserve"> МО «Половинка» от 25.11.2015г. №77</w:t>
      </w:r>
      <w:r w:rsidR="00C5133F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  <w:r w:rsidRPr="001B6FB5">
        <w:rPr>
          <w:snapToGrid w:val="0"/>
          <w:sz w:val="28"/>
        </w:rPr>
        <w:t xml:space="preserve"> </w:t>
      </w:r>
    </w:p>
    <w:p w:rsidR="000D64A2" w:rsidRDefault="00167662" w:rsidP="006D1B13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«Половинка» от 13.11.2015г. №35 «Об особенностях составления и утверждения проекта бюджета МО «Половинка» на 2016 год».</w:t>
      </w:r>
    </w:p>
    <w:p w:rsidR="006D1B13" w:rsidRDefault="006D1B13" w:rsidP="006D1B13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</w:p>
    <w:p w:rsidR="006D1B13" w:rsidRDefault="006D1B13" w:rsidP="006D1B13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167662" w:rsidRDefault="00167662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7655C9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477B72">
        <w:rPr>
          <w:bCs/>
          <w:sz w:val="28"/>
          <w:szCs w:val="28"/>
        </w:rPr>
        <w:t>Половинка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167662">
        <w:rPr>
          <w:sz w:val="28"/>
        </w:rPr>
        <w:t>6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167662">
        <w:rPr>
          <w:sz w:val="28"/>
        </w:rPr>
        <w:t>7</w:t>
      </w:r>
      <w:r w:rsidR="009A600B">
        <w:rPr>
          <w:sz w:val="28"/>
        </w:rPr>
        <w:t xml:space="preserve"> -</w:t>
      </w:r>
      <w:r w:rsidR="0049071F" w:rsidRPr="00FC4F11">
        <w:rPr>
          <w:sz w:val="28"/>
        </w:rPr>
        <w:t xml:space="preserve"> 201</w:t>
      </w:r>
      <w:r w:rsidR="00167662">
        <w:rPr>
          <w:sz w:val="28"/>
        </w:rPr>
        <w:t>8</w:t>
      </w:r>
      <w:r w:rsidR="0049071F" w:rsidRPr="00FC4F11">
        <w:rPr>
          <w:sz w:val="28"/>
        </w:rPr>
        <w:t xml:space="preserve"> год</w:t>
      </w:r>
      <w:r w:rsidR="009A600B">
        <w:rPr>
          <w:sz w:val="28"/>
        </w:rPr>
        <w:t>ы</w:t>
      </w:r>
      <w:r w:rsidRPr="00FC4F11">
        <w:rPr>
          <w:sz w:val="28"/>
        </w:rPr>
        <w:t xml:space="preserve">, </w:t>
      </w:r>
      <w:r w:rsidRPr="009A600B">
        <w:rPr>
          <w:sz w:val="28"/>
        </w:rPr>
        <w:t>утвержденные</w:t>
      </w:r>
      <w:r w:rsidR="00812EE4" w:rsidRPr="009A600B">
        <w:rPr>
          <w:sz w:val="28"/>
        </w:rPr>
        <w:t xml:space="preserve"> </w:t>
      </w:r>
      <w:r w:rsidR="00167662" w:rsidRPr="009A600B">
        <w:rPr>
          <w:snapToGrid w:val="0"/>
          <w:sz w:val="28"/>
        </w:rPr>
        <w:t xml:space="preserve">Постановлением главы </w:t>
      </w:r>
      <w:r w:rsidR="009A600B" w:rsidRPr="009A600B">
        <w:rPr>
          <w:snapToGrid w:val="0"/>
          <w:sz w:val="28"/>
        </w:rPr>
        <w:t xml:space="preserve">администрации </w:t>
      </w:r>
      <w:r w:rsidR="00167662" w:rsidRPr="009A600B">
        <w:rPr>
          <w:snapToGrid w:val="0"/>
          <w:sz w:val="28"/>
        </w:rPr>
        <w:t>МО «Половинка» от 25.11.2015г. №77</w:t>
      </w:r>
      <w:r w:rsidR="00812EE4" w:rsidRPr="00812EE4">
        <w:rPr>
          <w:snapToGrid w:val="0"/>
          <w:sz w:val="28"/>
        </w:rPr>
        <w:t xml:space="preserve"> </w:t>
      </w:r>
      <w:r w:rsidR="009E4D57" w:rsidRPr="007655C9">
        <w:rPr>
          <w:snapToGrid w:val="0"/>
          <w:sz w:val="28"/>
        </w:rPr>
        <w:t>подготовлены</w:t>
      </w:r>
      <w:r w:rsidR="000F6768" w:rsidRPr="007655C9">
        <w:rPr>
          <w:snapToGrid w:val="0"/>
          <w:sz w:val="28"/>
        </w:rPr>
        <w:t xml:space="preserve"> в соответствии </w:t>
      </w:r>
      <w:r w:rsidR="00533B80" w:rsidRPr="007655C9">
        <w:rPr>
          <w:snapToGrid w:val="0"/>
          <w:sz w:val="28"/>
        </w:rPr>
        <w:t xml:space="preserve">с </w:t>
      </w:r>
      <w:r w:rsidRPr="007655C9">
        <w:rPr>
          <w:sz w:val="28"/>
        </w:rPr>
        <w:t>Бюджетн</w:t>
      </w:r>
      <w:r w:rsidR="00533B80" w:rsidRPr="007655C9">
        <w:rPr>
          <w:sz w:val="28"/>
        </w:rPr>
        <w:t>ым</w:t>
      </w:r>
      <w:r w:rsidRPr="007655C9">
        <w:rPr>
          <w:sz w:val="28"/>
        </w:rPr>
        <w:t xml:space="preserve"> послани</w:t>
      </w:r>
      <w:r w:rsidR="00533B80" w:rsidRPr="007655C9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</w:t>
      </w:r>
      <w:r w:rsidR="00812EE4" w:rsidRPr="00812EE4">
        <w:rPr>
          <w:sz w:val="28"/>
        </w:rPr>
        <w:t xml:space="preserve"> </w:t>
      </w:r>
      <w:r w:rsidRPr="007655C9">
        <w:rPr>
          <w:sz w:val="28"/>
        </w:rPr>
        <w:t>и включают в себя как поставленные ранее задачи,  так и новые направления, в том числе:</w:t>
      </w:r>
    </w:p>
    <w:p w:rsidR="00BC7248" w:rsidRPr="001D4892" w:rsidRDefault="00BC7248" w:rsidP="00CC146F">
      <w:pPr>
        <w:ind w:firstLine="708"/>
        <w:jc w:val="both"/>
        <w:rPr>
          <w:sz w:val="28"/>
          <w:szCs w:val="28"/>
        </w:rPr>
      </w:pPr>
      <w:r w:rsidRPr="001D4892">
        <w:rPr>
          <w:sz w:val="28"/>
          <w:szCs w:val="28"/>
        </w:rPr>
        <w:t>- реализация социально-значимых программ и мероприятий, направленных на повышение жизненного уровня населения, совершенствование методов и форм социальной поддержки населения муниципального образования;</w:t>
      </w:r>
    </w:p>
    <w:p w:rsidR="00BC7248" w:rsidRPr="001D4892" w:rsidRDefault="00BC7248" w:rsidP="00BC7248">
      <w:pPr>
        <w:ind w:firstLine="708"/>
        <w:jc w:val="both"/>
        <w:rPr>
          <w:sz w:val="28"/>
          <w:szCs w:val="28"/>
        </w:rPr>
      </w:pPr>
      <w:r w:rsidRPr="001D4892">
        <w:rPr>
          <w:sz w:val="28"/>
          <w:szCs w:val="28"/>
        </w:rPr>
        <w:t>- повышение результативности бюджетных расходов  и оптимизация управления бюджетными средствами на всех уровнях бюджетной системы, смещение акцентов бюджетного процесса от «управления бюджетными ресурсами (затратами)» на «управление результатами», применение метода «бюджетирования, ориентированного на результат»;</w:t>
      </w:r>
    </w:p>
    <w:p w:rsidR="00BC7248" w:rsidRPr="001D4892" w:rsidRDefault="00BC7248" w:rsidP="00BC7248">
      <w:pPr>
        <w:ind w:firstLine="708"/>
        <w:jc w:val="both"/>
        <w:rPr>
          <w:sz w:val="28"/>
          <w:szCs w:val="28"/>
        </w:rPr>
      </w:pPr>
      <w:r w:rsidRPr="001D4892">
        <w:rPr>
          <w:sz w:val="28"/>
          <w:szCs w:val="28"/>
        </w:rPr>
        <w:lastRenderedPageBreak/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</w:t>
      </w:r>
      <w:r w:rsidR="00121019" w:rsidRPr="001D4892">
        <w:rPr>
          <w:sz w:val="28"/>
          <w:szCs w:val="28"/>
        </w:rPr>
        <w:t>;</w:t>
      </w:r>
    </w:p>
    <w:p w:rsidR="00121019" w:rsidRPr="001D4892" w:rsidRDefault="00121019" w:rsidP="00BC7248">
      <w:pPr>
        <w:ind w:firstLine="708"/>
        <w:jc w:val="both"/>
        <w:rPr>
          <w:sz w:val="28"/>
          <w:szCs w:val="28"/>
        </w:rPr>
      </w:pPr>
      <w:r w:rsidRPr="001D4892">
        <w:rPr>
          <w:sz w:val="28"/>
          <w:szCs w:val="28"/>
        </w:rPr>
        <w:t>- 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энергообеспечению  и повышению энергетической эффективности;</w:t>
      </w:r>
    </w:p>
    <w:p w:rsidR="00121019" w:rsidRPr="001D4892" w:rsidRDefault="007D18A9" w:rsidP="00BC7248">
      <w:pPr>
        <w:ind w:firstLine="708"/>
        <w:jc w:val="both"/>
        <w:rPr>
          <w:sz w:val="28"/>
          <w:szCs w:val="28"/>
        </w:rPr>
      </w:pPr>
      <w:r w:rsidRPr="001D4892">
        <w:rPr>
          <w:sz w:val="28"/>
          <w:szCs w:val="28"/>
        </w:rPr>
        <w:t>- 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возможностями;</w:t>
      </w:r>
    </w:p>
    <w:p w:rsidR="007D18A9" w:rsidRPr="0017091E" w:rsidRDefault="007D18A9" w:rsidP="00BC7248">
      <w:pPr>
        <w:ind w:firstLine="708"/>
        <w:jc w:val="both"/>
        <w:rPr>
          <w:sz w:val="28"/>
          <w:szCs w:val="28"/>
        </w:rPr>
      </w:pPr>
      <w:r w:rsidRPr="0017091E">
        <w:rPr>
          <w:sz w:val="28"/>
          <w:szCs w:val="28"/>
        </w:rPr>
        <w:t xml:space="preserve">- обеспечение большей прозрачности и открытости бюджета и бюджетного </w:t>
      </w:r>
      <w:r w:rsidR="00C574B7" w:rsidRPr="0017091E">
        <w:rPr>
          <w:sz w:val="28"/>
          <w:szCs w:val="28"/>
        </w:rPr>
        <w:t xml:space="preserve"> </w:t>
      </w:r>
      <w:r w:rsidRPr="0017091E">
        <w:rPr>
          <w:sz w:val="28"/>
          <w:szCs w:val="28"/>
        </w:rPr>
        <w:t>процесса для общества с использованием традиционных средств массовой информации;</w:t>
      </w:r>
    </w:p>
    <w:p w:rsidR="007D18A9" w:rsidRPr="00353323" w:rsidRDefault="007D18A9" w:rsidP="00BC7248">
      <w:pPr>
        <w:ind w:firstLine="708"/>
        <w:jc w:val="both"/>
        <w:rPr>
          <w:color w:val="FF0000"/>
          <w:sz w:val="28"/>
          <w:szCs w:val="28"/>
        </w:rPr>
      </w:pPr>
      <w:r w:rsidRPr="0017091E">
        <w:rPr>
          <w:sz w:val="28"/>
          <w:szCs w:val="28"/>
        </w:rPr>
        <w:t>- 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  <w:r>
        <w:rPr>
          <w:sz w:val="28"/>
          <w:szCs w:val="28"/>
        </w:rPr>
        <w:t xml:space="preserve"> </w:t>
      </w:r>
    </w:p>
    <w:p w:rsidR="00133C93" w:rsidRDefault="00133C93" w:rsidP="009674B6">
      <w:pPr>
        <w:jc w:val="center"/>
        <w:rPr>
          <w:b/>
          <w:sz w:val="28"/>
          <w:szCs w:val="28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6A3958" w:rsidRDefault="006A3958" w:rsidP="009674B6">
      <w:pPr>
        <w:jc w:val="center"/>
        <w:rPr>
          <w:b/>
          <w:sz w:val="28"/>
          <w:szCs w:val="28"/>
        </w:rPr>
      </w:pP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1A71E0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год</w:t>
      </w:r>
      <w:r w:rsidR="00B24488">
        <w:rPr>
          <w:sz w:val="28"/>
          <w:szCs w:val="28"/>
        </w:rPr>
        <w:t xml:space="preserve">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1A71E0">
        <w:rPr>
          <w:sz w:val="28"/>
          <w:szCs w:val="28"/>
        </w:rPr>
        <w:t>6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191681">
        <w:rPr>
          <w:sz w:val="28"/>
          <w:szCs w:val="28"/>
        </w:rPr>
        <w:t>3879,9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191681">
        <w:rPr>
          <w:sz w:val="28"/>
          <w:szCs w:val="28"/>
        </w:rPr>
        <w:t>3062,2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191681">
        <w:rPr>
          <w:sz w:val="28"/>
          <w:szCs w:val="28"/>
        </w:rPr>
        <w:t>3920,8</w:t>
      </w:r>
      <w:r w:rsidR="00B24488">
        <w:rPr>
          <w:sz w:val="28"/>
          <w:szCs w:val="28"/>
        </w:rPr>
        <w:t xml:space="preserve"> тыс. руб.;</w:t>
      </w:r>
    </w:p>
    <w:p w:rsidR="00263304" w:rsidRDefault="00B24488" w:rsidP="001A7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6A3958">
        <w:rPr>
          <w:sz w:val="28"/>
          <w:szCs w:val="28"/>
        </w:rPr>
        <w:t>40,9</w:t>
      </w:r>
      <w:r>
        <w:rPr>
          <w:sz w:val="28"/>
          <w:szCs w:val="28"/>
        </w:rPr>
        <w:t xml:space="preserve"> тыс. 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1A71E0">
        <w:rPr>
          <w:sz w:val="28"/>
          <w:szCs w:val="28"/>
        </w:rPr>
        <w:t>6</w:t>
      </w:r>
      <w:r w:rsidR="0086655A">
        <w:rPr>
          <w:sz w:val="28"/>
          <w:szCs w:val="28"/>
        </w:rPr>
        <w:t xml:space="preserve"> год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1A71E0">
        <w:rPr>
          <w:sz w:val="28"/>
          <w:szCs w:val="28"/>
        </w:rPr>
        <w:t>6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C41D84">
        <w:rPr>
          <w:sz w:val="28"/>
          <w:szCs w:val="28"/>
        </w:rPr>
        <w:t>1</w:t>
      </w:r>
      <w:r w:rsidR="00137BB5">
        <w:rPr>
          <w:sz w:val="28"/>
          <w:szCs w:val="28"/>
        </w:rPr>
        <w:t>5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E32AA">
        <w:rPr>
          <w:sz w:val="28"/>
          <w:szCs w:val="28"/>
        </w:rPr>
        <w:t xml:space="preserve">около </w:t>
      </w:r>
      <w:r w:rsidR="00191681">
        <w:rPr>
          <w:sz w:val="28"/>
          <w:szCs w:val="28"/>
        </w:rPr>
        <w:t>0,4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6D1B13" w:rsidRDefault="006D1B13" w:rsidP="00CC146F">
      <w:pPr>
        <w:ind w:firstLine="708"/>
        <w:jc w:val="both"/>
        <w:rPr>
          <w:sz w:val="28"/>
          <w:szCs w:val="28"/>
        </w:rPr>
      </w:pPr>
    </w:p>
    <w:p w:rsidR="006D1B13" w:rsidRDefault="006D1B13" w:rsidP="00CC146F">
      <w:pPr>
        <w:ind w:firstLine="708"/>
        <w:jc w:val="both"/>
        <w:rPr>
          <w:sz w:val="28"/>
          <w:szCs w:val="28"/>
        </w:rPr>
      </w:pPr>
    </w:p>
    <w:p w:rsidR="006D1B13" w:rsidRDefault="006D1B13" w:rsidP="00CC146F">
      <w:pPr>
        <w:ind w:firstLine="708"/>
        <w:jc w:val="both"/>
        <w:rPr>
          <w:sz w:val="28"/>
          <w:szCs w:val="28"/>
        </w:rPr>
      </w:pPr>
    </w:p>
    <w:p w:rsidR="006D1B13" w:rsidRDefault="006D1B13" w:rsidP="00CC146F">
      <w:pPr>
        <w:ind w:firstLine="708"/>
        <w:jc w:val="both"/>
        <w:rPr>
          <w:sz w:val="28"/>
          <w:szCs w:val="28"/>
        </w:rPr>
      </w:pP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lastRenderedPageBreak/>
        <w:t>Таблица 1.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477B72">
        <w:rPr>
          <w:sz w:val="28"/>
          <w:szCs w:val="28"/>
        </w:rPr>
        <w:t>Половинка</w:t>
      </w:r>
      <w:r w:rsidRPr="00B95586">
        <w:rPr>
          <w:sz w:val="28"/>
          <w:szCs w:val="28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1985"/>
        <w:gridCol w:w="2693"/>
      </w:tblGrid>
      <w:tr w:rsidR="001A71E0" w:rsidRPr="004F39DE" w:rsidTr="001A71E0">
        <w:trPr>
          <w:trHeight w:val="375"/>
        </w:trPr>
        <w:tc>
          <w:tcPr>
            <w:tcW w:w="2660" w:type="dxa"/>
            <w:vMerge w:val="restart"/>
            <w:vAlign w:val="center"/>
          </w:tcPr>
          <w:p w:rsidR="001A71E0" w:rsidRPr="00525511" w:rsidRDefault="001A71E0" w:rsidP="004F39D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A71E0" w:rsidRPr="00A71E45" w:rsidRDefault="001A71E0" w:rsidP="001A71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985" w:type="dxa"/>
            <w:vMerge w:val="restart"/>
            <w:vAlign w:val="center"/>
          </w:tcPr>
          <w:p w:rsidR="001A71E0" w:rsidRPr="00A71E45" w:rsidRDefault="001A71E0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1A71E0" w:rsidRPr="00525511" w:rsidRDefault="001A71E0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693" w:type="dxa"/>
            <w:vMerge w:val="restart"/>
            <w:vAlign w:val="center"/>
          </w:tcPr>
          <w:p w:rsidR="001A71E0" w:rsidRPr="00A71E45" w:rsidRDefault="001A71E0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1A71E0" w:rsidRPr="00525511" w:rsidRDefault="001A71E0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</w:tr>
      <w:tr w:rsidR="001A71E0" w:rsidRPr="004F39DE" w:rsidTr="001A71E0">
        <w:trPr>
          <w:trHeight w:val="322"/>
        </w:trPr>
        <w:tc>
          <w:tcPr>
            <w:tcW w:w="2660" w:type="dxa"/>
            <w:vMerge/>
            <w:vAlign w:val="center"/>
          </w:tcPr>
          <w:p w:rsidR="001A71E0" w:rsidRPr="00525511" w:rsidRDefault="001A71E0" w:rsidP="004F39DE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A71E0" w:rsidRPr="00525511" w:rsidRDefault="001A71E0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71E0" w:rsidRPr="00525511" w:rsidRDefault="001A71E0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A71E0" w:rsidRPr="00525511" w:rsidRDefault="001A71E0" w:rsidP="004F39DE">
            <w:pPr>
              <w:jc w:val="center"/>
              <w:rPr>
                <w:b/>
                <w:sz w:val="20"/>
              </w:rPr>
            </w:pPr>
          </w:p>
        </w:tc>
      </w:tr>
      <w:tr w:rsidR="001A71E0" w:rsidRPr="004F39DE" w:rsidTr="007B374A">
        <w:trPr>
          <w:trHeight w:val="645"/>
        </w:trPr>
        <w:tc>
          <w:tcPr>
            <w:tcW w:w="2660" w:type="dxa"/>
            <w:vAlign w:val="center"/>
          </w:tcPr>
          <w:p w:rsidR="001A71E0" w:rsidRPr="00525511" w:rsidRDefault="001A71E0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984" w:type="dxa"/>
            <w:vAlign w:val="center"/>
          </w:tcPr>
          <w:p w:rsidR="001A71E0" w:rsidRPr="001C0F34" w:rsidRDefault="00F9542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6597,6</w:t>
            </w:r>
          </w:p>
        </w:tc>
        <w:tc>
          <w:tcPr>
            <w:tcW w:w="1985" w:type="dxa"/>
            <w:vAlign w:val="center"/>
          </w:tcPr>
          <w:p w:rsidR="001A71E0" w:rsidRPr="00E9199F" w:rsidRDefault="0019168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6736,3</w:t>
            </w:r>
          </w:p>
        </w:tc>
        <w:tc>
          <w:tcPr>
            <w:tcW w:w="2693" w:type="dxa"/>
            <w:vAlign w:val="center"/>
          </w:tcPr>
          <w:p w:rsidR="001A71E0" w:rsidRPr="00DF311F" w:rsidRDefault="0019168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3879,9</w:t>
            </w:r>
          </w:p>
        </w:tc>
      </w:tr>
      <w:tr w:rsidR="007B374A" w:rsidRPr="004F39DE" w:rsidTr="007B374A">
        <w:trPr>
          <w:trHeight w:val="645"/>
        </w:trPr>
        <w:tc>
          <w:tcPr>
            <w:tcW w:w="2660" w:type="dxa"/>
            <w:vAlign w:val="center"/>
          </w:tcPr>
          <w:p w:rsidR="007B374A" w:rsidRPr="00525511" w:rsidRDefault="007B374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984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138,7</w:t>
            </w:r>
          </w:p>
        </w:tc>
        <w:tc>
          <w:tcPr>
            <w:tcW w:w="2693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-2856,4</w:t>
            </w:r>
          </w:p>
        </w:tc>
      </w:tr>
      <w:tr w:rsidR="001A71E0" w:rsidRPr="004F39DE" w:rsidTr="007B374A">
        <w:trPr>
          <w:trHeight w:val="645"/>
        </w:trPr>
        <w:tc>
          <w:tcPr>
            <w:tcW w:w="2660" w:type="dxa"/>
            <w:vAlign w:val="center"/>
          </w:tcPr>
          <w:p w:rsidR="001A71E0" w:rsidRPr="00525511" w:rsidRDefault="001A71E0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984" w:type="dxa"/>
            <w:vAlign w:val="center"/>
          </w:tcPr>
          <w:p w:rsidR="001A71E0" w:rsidRPr="001C0F34" w:rsidRDefault="00F9542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6617,4</w:t>
            </w:r>
          </w:p>
        </w:tc>
        <w:tc>
          <w:tcPr>
            <w:tcW w:w="1985" w:type="dxa"/>
            <w:vAlign w:val="center"/>
          </w:tcPr>
          <w:p w:rsidR="001A71E0" w:rsidRPr="00A075A5" w:rsidRDefault="0019168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6857,5</w:t>
            </w:r>
          </w:p>
        </w:tc>
        <w:tc>
          <w:tcPr>
            <w:tcW w:w="2693" w:type="dxa"/>
            <w:vAlign w:val="center"/>
          </w:tcPr>
          <w:p w:rsidR="001A71E0" w:rsidRPr="00A075A5" w:rsidRDefault="00191681" w:rsidP="007B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3920,8</w:t>
            </w:r>
          </w:p>
        </w:tc>
      </w:tr>
      <w:tr w:rsidR="007B374A" w:rsidRPr="004F39DE" w:rsidTr="007B374A">
        <w:trPr>
          <w:trHeight w:val="645"/>
        </w:trPr>
        <w:tc>
          <w:tcPr>
            <w:tcW w:w="2660" w:type="dxa"/>
            <w:vAlign w:val="center"/>
          </w:tcPr>
          <w:p w:rsidR="007B374A" w:rsidRPr="00525511" w:rsidRDefault="007B374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984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240,1</w:t>
            </w:r>
          </w:p>
        </w:tc>
        <w:tc>
          <w:tcPr>
            <w:tcW w:w="2693" w:type="dxa"/>
            <w:vAlign w:val="center"/>
          </w:tcPr>
          <w:p w:rsidR="007B374A" w:rsidRDefault="007B374A" w:rsidP="007B37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-2936,7</w:t>
            </w:r>
          </w:p>
        </w:tc>
      </w:tr>
    </w:tbl>
    <w:p w:rsidR="004A5555" w:rsidRDefault="004A5555" w:rsidP="00CC146F">
      <w:pPr>
        <w:jc w:val="both"/>
        <w:rPr>
          <w:b/>
          <w:sz w:val="28"/>
          <w:szCs w:val="28"/>
        </w:rPr>
      </w:pPr>
    </w:p>
    <w:p w:rsidR="007B374A" w:rsidRDefault="000B1087" w:rsidP="007B374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477B72">
        <w:rPr>
          <w:sz w:val="28"/>
          <w:szCs w:val="28"/>
        </w:rPr>
        <w:t>Половинка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B374A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B374A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7B374A">
        <w:rPr>
          <w:sz w:val="28"/>
          <w:szCs w:val="28"/>
        </w:rPr>
        <w:t>бол</w:t>
      </w:r>
      <w:r w:rsidR="005A0972">
        <w:rPr>
          <w:sz w:val="28"/>
          <w:szCs w:val="28"/>
        </w:rPr>
        <w:t>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7B374A">
        <w:rPr>
          <w:sz w:val="28"/>
          <w:szCs w:val="28"/>
        </w:rPr>
        <w:t>240,1</w:t>
      </w:r>
      <w:r w:rsidR="00A075A5">
        <w:rPr>
          <w:sz w:val="28"/>
          <w:szCs w:val="28"/>
        </w:rPr>
        <w:t xml:space="preserve"> </w:t>
      </w:r>
      <w:r w:rsidR="00046BE0">
        <w:rPr>
          <w:sz w:val="28"/>
          <w:szCs w:val="28"/>
        </w:rPr>
        <w:t xml:space="preserve">тыс. руб. </w:t>
      </w:r>
      <w:r w:rsidR="00046BE0" w:rsidRPr="00E91FE0">
        <w:rPr>
          <w:sz w:val="28"/>
          <w:szCs w:val="28"/>
        </w:rPr>
        <w:t xml:space="preserve">или </w:t>
      </w:r>
      <w:r w:rsidR="007B374A">
        <w:rPr>
          <w:sz w:val="28"/>
          <w:szCs w:val="28"/>
        </w:rPr>
        <w:t>3,6</w:t>
      </w:r>
      <w:r w:rsidR="00A075A5">
        <w:rPr>
          <w:sz w:val="28"/>
          <w:szCs w:val="28"/>
        </w:rPr>
        <w:t xml:space="preserve">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</w:p>
    <w:p w:rsidR="00AD15BD" w:rsidRDefault="00180C2C" w:rsidP="007B3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ожидаемым исполнением  </w:t>
      </w:r>
      <w:r w:rsidR="007B374A">
        <w:rPr>
          <w:sz w:val="28"/>
          <w:szCs w:val="28"/>
        </w:rPr>
        <w:t>расх</w:t>
      </w:r>
      <w:r>
        <w:rPr>
          <w:sz w:val="28"/>
          <w:szCs w:val="28"/>
        </w:rPr>
        <w:t>одной части бюджета    за 201</w:t>
      </w:r>
      <w:r w:rsidR="007B374A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7B374A">
        <w:rPr>
          <w:sz w:val="28"/>
          <w:szCs w:val="28"/>
        </w:rPr>
        <w:t>исполнение</w:t>
      </w:r>
      <w:r w:rsidR="006553DF">
        <w:rPr>
          <w:sz w:val="28"/>
          <w:szCs w:val="28"/>
        </w:rPr>
        <w:t xml:space="preserve"> </w:t>
      </w:r>
      <w:r w:rsidR="00A57564">
        <w:rPr>
          <w:sz w:val="28"/>
          <w:szCs w:val="28"/>
        </w:rPr>
        <w:t>бюджета по расходам</w:t>
      </w:r>
      <w:r w:rsidR="006553DF">
        <w:rPr>
          <w:sz w:val="28"/>
          <w:szCs w:val="28"/>
        </w:rPr>
        <w:t xml:space="preserve"> на 201</w:t>
      </w:r>
      <w:r w:rsidR="007B374A"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 w:rsidR="00FD50DB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9A6970">
        <w:rPr>
          <w:sz w:val="28"/>
          <w:szCs w:val="28"/>
        </w:rPr>
        <w:t xml:space="preserve">на </w:t>
      </w:r>
      <w:r w:rsidR="00A57564">
        <w:rPr>
          <w:sz w:val="28"/>
          <w:szCs w:val="28"/>
        </w:rPr>
        <w:t>2936,7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7B374A">
        <w:rPr>
          <w:sz w:val="28"/>
          <w:szCs w:val="28"/>
        </w:rPr>
        <w:t>42,</w:t>
      </w:r>
      <w:r w:rsidR="00A57564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7B374A">
        <w:rPr>
          <w:sz w:val="28"/>
          <w:szCs w:val="28"/>
        </w:rPr>
        <w:t>.</w:t>
      </w:r>
    </w:p>
    <w:p w:rsidR="007B374A" w:rsidRDefault="007B374A" w:rsidP="007B374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в МО «Половинка»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>ожидается больше</w:t>
      </w:r>
      <w:r w:rsidRPr="00B864F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138,7 тыс. руб. </w:t>
      </w:r>
      <w:r w:rsidRPr="00E91FE0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2,1 </w:t>
      </w:r>
      <w:r w:rsidRPr="00E91FE0">
        <w:rPr>
          <w:sz w:val="28"/>
          <w:szCs w:val="28"/>
        </w:rPr>
        <w:t>%.</w:t>
      </w:r>
      <w:r w:rsidRPr="00C574B7">
        <w:rPr>
          <w:sz w:val="28"/>
          <w:szCs w:val="28"/>
        </w:rPr>
        <w:t xml:space="preserve"> </w:t>
      </w:r>
    </w:p>
    <w:p w:rsidR="007B374A" w:rsidRDefault="007B374A" w:rsidP="007B374A">
      <w:pPr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2015 год  прогнозное поступление общей суммы доходов на 2016 год меньше на 2856,4</w:t>
      </w:r>
      <w:r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или на 42,4%.</w:t>
      </w:r>
      <w:r w:rsidR="00133C93" w:rsidRPr="00133C93">
        <w:rPr>
          <w:color w:val="00B050"/>
          <w:sz w:val="48"/>
          <w:szCs w:val="48"/>
        </w:rPr>
        <w:t xml:space="preserve">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477B72">
        <w:rPr>
          <w:b/>
          <w:sz w:val="28"/>
          <w:szCs w:val="28"/>
        </w:rPr>
        <w:t>Половинка</w:t>
      </w:r>
      <w:r w:rsidR="003B53D9">
        <w:rPr>
          <w:b/>
          <w:sz w:val="28"/>
          <w:szCs w:val="28"/>
        </w:rPr>
        <w:t xml:space="preserve">» </w:t>
      </w:r>
    </w:p>
    <w:p w:rsidR="00653B81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133C93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 в </w:t>
      </w:r>
      <w:r w:rsidRPr="005C1B20">
        <w:rPr>
          <w:sz w:val="28"/>
          <w:szCs w:val="28"/>
        </w:rPr>
        <w:t xml:space="preserve">сумме </w:t>
      </w:r>
      <w:r w:rsidR="00AA595A">
        <w:rPr>
          <w:sz w:val="28"/>
          <w:szCs w:val="28"/>
        </w:rPr>
        <w:t>3879,9</w:t>
      </w:r>
      <w:r w:rsidR="00104E0D">
        <w:rPr>
          <w:color w:val="00B050"/>
          <w:sz w:val="28"/>
          <w:szCs w:val="28"/>
        </w:rPr>
        <w:t xml:space="preserve"> </w:t>
      </w:r>
      <w:r w:rsidRPr="00BB2E59">
        <w:rPr>
          <w:sz w:val="28"/>
          <w:szCs w:val="28"/>
        </w:rPr>
        <w:t>тыс. руб., что к ожидаемому поступлению доходов в 201</w:t>
      </w:r>
      <w:r w:rsidR="00AA595A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году составляет </w:t>
      </w:r>
      <w:r w:rsidR="00AA595A">
        <w:rPr>
          <w:sz w:val="28"/>
          <w:szCs w:val="28"/>
        </w:rPr>
        <w:t>57,6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1722CC"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 w:rsidR="001722CC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AA595A" w:rsidRDefault="00AA595A" w:rsidP="00AA595A">
      <w:pPr>
        <w:ind w:right="-55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A33A47" w:rsidRDefault="00AA595A" w:rsidP="00AA595A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 МО «</w:t>
      </w:r>
      <w:r>
        <w:rPr>
          <w:sz w:val="28"/>
          <w:szCs w:val="28"/>
        </w:rPr>
        <w:t>Половинка</w:t>
      </w:r>
      <w:r w:rsidRPr="00BB2E59">
        <w:rPr>
          <w:sz w:val="28"/>
          <w:szCs w:val="28"/>
        </w:rPr>
        <w:t>» 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</w:p>
    <w:tbl>
      <w:tblPr>
        <w:tblW w:w="9371" w:type="dxa"/>
        <w:tblInd w:w="93" w:type="dxa"/>
        <w:tblLayout w:type="fixed"/>
        <w:tblLook w:val="0000"/>
      </w:tblPr>
      <w:tblGrid>
        <w:gridCol w:w="3417"/>
        <w:gridCol w:w="1701"/>
        <w:gridCol w:w="1134"/>
        <w:gridCol w:w="1418"/>
        <w:gridCol w:w="1701"/>
      </w:tblGrid>
      <w:tr w:rsidR="001A71E0" w:rsidRPr="007551FA" w:rsidTr="001A71E0">
        <w:trPr>
          <w:trHeight w:val="54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1E0" w:rsidRPr="006C0E6B" w:rsidRDefault="001A71E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1E0" w:rsidRPr="006C0E6B" w:rsidRDefault="001A71E0" w:rsidP="001722C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1722CC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1E0" w:rsidRPr="006C0E6B" w:rsidRDefault="001A71E0" w:rsidP="001722C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1722CC"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1E0" w:rsidRPr="006C0E6B" w:rsidRDefault="001A71E0" w:rsidP="001722CC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1722CC"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1722CC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71E0" w:rsidRPr="006C0E6B" w:rsidRDefault="001A71E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</w:t>
            </w:r>
            <w:r w:rsidR="001722C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г</w:t>
            </w:r>
            <w:r w:rsidR="001722CC">
              <w:rPr>
                <w:bCs/>
                <w:sz w:val="18"/>
                <w:szCs w:val="18"/>
              </w:rPr>
              <w:t>.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</w:t>
            </w:r>
            <w:r w:rsidR="001722CC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1A71E0" w:rsidRPr="006C0E6B" w:rsidRDefault="001A71E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A71E0" w:rsidRPr="007551FA" w:rsidTr="001A71E0">
        <w:trPr>
          <w:trHeight w:val="547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1E0" w:rsidRPr="006C0E6B" w:rsidRDefault="001A71E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6C0E6B" w:rsidRDefault="001A71E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6C0E6B" w:rsidRDefault="001A71E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6C0E6B" w:rsidRDefault="001A71E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E0" w:rsidRPr="006C0E6B" w:rsidRDefault="001A71E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52D9" w:rsidRPr="007551FA" w:rsidTr="001F52D9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6C0E6B" w:rsidRDefault="001F52D9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106,3</w:t>
            </w:r>
          </w:p>
        </w:tc>
      </w:tr>
      <w:tr w:rsidR="001F52D9" w:rsidRPr="00B953A1" w:rsidTr="001F52D9">
        <w:trPr>
          <w:trHeight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106,3</w:t>
            </w:r>
          </w:p>
        </w:tc>
      </w:tr>
      <w:tr w:rsidR="001F52D9" w:rsidRPr="00B953A1" w:rsidTr="001F52D9">
        <w:trPr>
          <w:trHeight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D9" w:rsidRPr="00155C0E" w:rsidRDefault="001F52D9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52D9" w:rsidRPr="007551FA" w:rsidTr="001F52D9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D9" w:rsidRPr="006C0E6B" w:rsidRDefault="001F52D9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-2904,7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Default="001F52D9" w:rsidP="001F5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51,3</w:t>
            </w:r>
          </w:p>
        </w:tc>
      </w:tr>
      <w:tr w:rsidR="001F52D9" w:rsidRPr="007551FA" w:rsidTr="001F52D9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6C0E6B" w:rsidRDefault="001F52D9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55C0E" w:rsidRDefault="001F52D9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F52D9" w:rsidRDefault="001F52D9" w:rsidP="001F52D9">
            <w:pPr>
              <w:jc w:val="center"/>
              <w:rPr>
                <w:b/>
                <w:color w:val="000000"/>
                <w:sz w:val="20"/>
              </w:rPr>
            </w:pPr>
            <w:r w:rsidRPr="001F52D9">
              <w:rPr>
                <w:b/>
                <w:color w:val="000000"/>
                <w:sz w:val="20"/>
              </w:rPr>
              <w:t>-2856,4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2D9" w:rsidRPr="001F52D9" w:rsidRDefault="001F52D9" w:rsidP="001F52D9">
            <w:pPr>
              <w:jc w:val="center"/>
              <w:rPr>
                <w:b/>
                <w:color w:val="000000"/>
                <w:sz w:val="20"/>
              </w:rPr>
            </w:pPr>
            <w:r w:rsidRPr="001F52D9">
              <w:rPr>
                <w:b/>
                <w:color w:val="000000"/>
                <w:sz w:val="20"/>
              </w:rPr>
              <w:t>57,6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D3434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D34347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D34347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D34347">
        <w:rPr>
          <w:sz w:val="28"/>
          <w:szCs w:val="28"/>
        </w:rPr>
        <w:t>48,3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C574B7" w:rsidRPr="00C574B7">
        <w:rPr>
          <w:sz w:val="28"/>
          <w:szCs w:val="28"/>
        </w:rPr>
        <w:t xml:space="preserve"> </w:t>
      </w:r>
      <w:r w:rsidR="00D34347">
        <w:rPr>
          <w:sz w:val="28"/>
          <w:szCs w:val="28"/>
        </w:rPr>
        <w:t>6,3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D34347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Pr="00A424C6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D3434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</w:t>
      </w:r>
      <w:r w:rsidR="00D34347">
        <w:rPr>
          <w:sz w:val="28"/>
          <w:szCs w:val="28"/>
        </w:rPr>
        <w:t>рогнози</w:t>
      </w:r>
      <w:r>
        <w:rPr>
          <w:sz w:val="28"/>
          <w:szCs w:val="28"/>
        </w:rPr>
        <w:t xml:space="preserve">руется в сумме </w:t>
      </w:r>
      <w:r w:rsidR="00D34347">
        <w:rPr>
          <w:sz w:val="28"/>
          <w:szCs w:val="28"/>
        </w:rPr>
        <w:t>3062,2</w:t>
      </w:r>
      <w:r>
        <w:rPr>
          <w:sz w:val="28"/>
          <w:szCs w:val="28"/>
        </w:rPr>
        <w:t xml:space="preserve"> тыс.</w:t>
      </w:r>
      <w:r w:rsidR="0047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D3434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D34347">
        <w:rPr>
          <w:sz w:val="28"/>
          <w:szCs w:val="28"/>
        </w:rPr>
        <w:t>2904,7</w:t>
      </w:r>
      <w:r>
        <w:rPr>
          <w:sz w:val="28"/>
          <w:szCs w:val="28"/>
        </w:rPr>
        <w:t xml:space="preserve"> тыс.</w:t>
      </w:r>
      <w:r w:rsidR="0047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D34347">
        <w:rPr>
          <w:sz w:val="28"/>
          <w:szCs w:val="28"/>
        </w:rPr>
        <w:t>48,7</w:t>
      </w:r>
      <w:r>
        <w:rPr>
          <w:sz w:val="28"/>
          <w:szCs w:val="28"/>
        </w:rPr>
        <w:t xml:space="preserve">%.  </w:t>
      </w:r>
      <w:r w:rsidRPr="00A424C6">
        <w:rPr>
          <w:sz w:val="28"/>
          <w:szCs w:val="28"/>
        </w:rPr>
        <w:t>Данное снижение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477E9A">
        <w:rPr>
          <w:sz w:val="28"/>
          <w:szCs w:val="28"/>
        </w:rPr>
        <w:t xml:space="preserve"> 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477B72">
        <w:rPr>
          <w:sz w:val="28"/>
          <w:szCs w:val="28"/>
        </w:rPr>
        <w:t>Половинка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1A71E0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477B72">
        <w:rPr>
          <w:sz w:val="28"/>
          <w:szCs w:val="28"/>
        </w:rPr>
        <w:t>Половинка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A71E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A71E0">
        <w:rPr>
          <w:sz w:val="28"/>
          <w:szCs w:val="28"/>
        </w:rPr>
        <w:t>6</w:t>
      </w:r>
      <w:r>
        <w:rPr>
          <w:sz w:val="28"/>
          <w:szCs w:val="28"/>
        </w:rPr>
        <w:t>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7449" w:type="dxa"/>
        <w:jc w:val="center"/>
        <w:tblLayout w:type="fixed"/>
        <w:tblLook w:val="0000"/>
      </w:tblPr>
      <w:tblGrid>
        <w:gridCol w:w="3300"/>
        <w:gridCol w:w="1276"/>
        <w:gridCol w:w="1275"/>
        <w:gridCol w:w="1598"/>
      </w:tblGrid>
      <w:tr w:rsidR="001A71E0" w:rsidRPr="00A26020" w:rsidTr="001A71E0">
        <w:trPr>
          <w:trHeight w:val="728"/>
          <w:jc w:val="center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1A71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1A71E0" w:rsidRPr="00A26020" w:rsidTr="001A71E0">
        <w:trPr>
          <w:trHeight w:val="727"/>
          <w:jc w:val="center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541696" w:rsidRDefault="001A71E0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71E0" w:rsidRPr="00A26020" w:rsidTr="001A71E0">
        <w:trPr>
          <w:trHeight w:val="219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A26020" w:rsidRDefault="001A71E0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A26020" w:rsidRDefault="001A71E0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A26020" w:rsidRDefault="001A71E0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A26020" w:rsidRDefault="001A71E0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93921" w:rsidRPr="00A26020" w:rsidRDefault="00A9392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93921" w:rsidRPr="00EC57AB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3879,9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-2856,4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93921" w:rsidRPr="00A26020" w:rsidRDefault="00A93921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A26020" w:rsidRDefault="00A93921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817,7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48,3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21" w:rsidRPr="00A26020" w:rsidRDefault="00A9392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-7,2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21" w:rsidRPr="00C048BC" w:rsidRDefault="00A93921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C048BC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C048BC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21" w:rsidRPr="00A26020" w:rsidRDefault="00A9392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21" w:rsidRDefault="00A93921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93921" w:rsidRPr="00A26020" w:rsidRDefault="00A93921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DD7F99" w:rsidRDefault="00A9392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DD7F99" w:rsidRDefault="00A93921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21" w:rsidRPr="00A26020" w:rsidRDefault="00A93921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21" w:rsidRPr="00A26020" w:rsidRDefault="00A93921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Pr="00A26020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93921" w:rsidRPr="00A26020" w:rsidTr="00A93921">
        <w:trPr>
          <w:trHeight w:val="226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93921" w:rsidRPr="004E3687" w:rsidRDefault="00A93921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4E3687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Pr="004E3687" w:rsidRDefault="00A93921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3062,2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93921" w:rsidRDefault="00A93921" w:rsidP="00A93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-2904,7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A93921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составляет </w:t>
      </w:r>
      <w:r w:rsidR="00A93921">
        <w:rPr>
          <w:sz w:val="28"/>
          <w:szCs w:val="28"/>
        </w:rPr>
        <w:t>222,9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A93921">
        <w:rPr>
          <w:sz w:val="28"/>
          <w:szCs w:val="28"/>
        </w:rPr>
        <w:t>7,2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C6741C">
        <w:rPr>
          <w:sz w:val="28"/>
          <w:szCs w:val="28"/>
        </w:rPr>
        <w:t>мен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A93921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09499D" w:rsidRPr="0009499D">
        <w:rPr>
          <w:sz w:val="28"/>
          <w:szCs w:val="28"/>
        </w:rPr>
        <w:t xml:space="preserve"> </w:t>
      </w:r>
      <w:r w:rsidR="00A93921">
        <w:rPr>
          <w:sz w:val="28"/>
          <w:szCs w:val="28"/>
        </w:rPr>
        <w:t>251,9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A93921">
        <w:rPr>
          <w:sz w:val="28"/>
          <w:szCs w:val="28"/>
        </w:rPr>
        <w:t>11,5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A93921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6F06E6" w:rsidRPr="0009499D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="0009499D" w:rsidRPr="0009499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A93921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A93921">
        <w:rPr>
          <w:sz w:val="28"/>
          <w:szCs w:val="28"/>
        </w:rPr>
        <w:t>65,1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93921">
        <w:rPr>
          <w:sz w:val="28"/>
          <w:szCs w:val="28"/>
        </w:rPr>
        <w:t>10,1</w:t>
      </w:r>
      <w:r w:rsidR="00F10C91" w:rsidRPr="00F10C91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8F2935">
        <w:rPr>
          <w:sz w:val="28"/>
          <w:szCs w:val="28"/>
        </w:rPr>
        <w:t>руб.</w:t>
      </w:r>
      <w:r w:rsidR="0009499D" w:rsidRPr="0009499D">
        <w:rPr>
          <w:sz w:val="28"/>
          <w:szCs w:val="28"/>
        </w:rPr>
        <w:t xml:space="preserve"> </w:t>
      </w:r>
      <w:r w:rsidR="00F10C91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  <w:r>
        <w:rPr>
          <w:sz w:val="28"/>
          <w:szCs w:val="28"/>
        </w:rPr>
        <w:t xml:space="preserve"> 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Default="006C1060" w:rsidP="00821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A93921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год"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 xml:space="preserve"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</w:t>
      </w:r>
      <w:r w:rsidRPr="006C1060">
        <w:rPr>
          <w:sz w:val="28"/>
          <w:szCs w:val="28"/>
        </w:rPr>
        <w:lastRenderedPageBreak/>
        <w:t>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 по данному виду доходов в 201</w:t>
      </w:r>
      <w:r w:rsidR="00A93921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A93921">
        <w:rPr>
          <w:sz w:val="28"/>
          <w:szCs w:val="28"/>
        </w:rPr>
        <w:t>277,8</w:t>
      </w:r>
      <w:r w:rsidR="00821173">
        <w:rPr>
          <w:sz w:val="28"/>
          <w:szCs w:val="28"/>
        </w:rPr>
        <w:t xml:space="preserve"> тыс. руб.</w:t>
      </w:r>
    </w:p>
    <w:p w:rsidR="00A93921" w:rsidRPr="006C1060" w:rsidRDefault="00A93921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54315" w:rsidRP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477B72">
        <w:rPr>
          <w:b/>
          <w:sz w:val="28"/>
        </w:rPr>
        <w:t>Половинка</w:t>
      </w:r>
      <w:r w:rsidR="00F35E44">
        <w:rPr>
          <w:b/>
          <w:sz w:val="28"/>
        </w:rPr>
        <w:t>»</w:t>
      </w:r>
    </w:p>
    <w:p w:rsidR="00A93921" w:rsidRDefault="00A93921" w:rsidP="008F509F">
      <w:pPr>
        <w:jc w:val="center"/>
        <w:rPr>
          <w:b/>
          <w:sz w:val="28"/>
        </w:rPr>
      </w:pPr>
    </w:p>
    <w:p w:rsidR="008F509F" w:rsidRPr="007824C7" w:rsidRDefault="008F509F" w:rsidP="008F509F">
      <w:pPr>
        <w:jc w:val="both"/>
        <w:rPr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477B72">
        <w:rPr>
          <w:sz w:val="28"/>
        </w:rPr>
        <w:t>Половинка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A93921">
        <w:rPr>
          <w:sz w:val="28"/>
        </w:rPr>
        <w:t>6</w:t>
      </w:r>
      <w:r>
        <w:rPr>
          <w:sz w:val="28"/>
        </w:rPr>
        <w:t xml:space="preserve"> год предлагается утвердить в сумме </w:t>
      </w:r>
      <w:r w:rsidR="00A93921">
        <w:rPr>
          <w:sz w:val="28"/>
        </w:rPr>
        <w:t>3920,8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A93921">
        <w:rPr>
          <w:sz w:val="28"/>
        </w:rPr>
        <w:t>5</w:t>
      </w:r>
      <w:r w:rsidR="0046206A" w:rsidRPr="004523E1">
        <w:rPr>
          <w:sz w:val="28"/>
        </w:rPr>
        <w:t xml:space="preserve"> года </w:t>
      </w:r>
      <w:r w:rsidRPr="004523E1">
        <w:rPr>
          <w:sz w:val="28"/>
        </w:rPr>
        <w:t xml:space="preserve">на </w:t>
      </w:r>
      <w:r w:rsidR="00EF411B">
        <w:rPr>
          <w:sz w:val="28"/>
        </w:rPr>
        <w:t>2936,7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Pr="004523E1">
        <w:rPr>
          <w:sz w:val="28"/>
        </w:rPr>
        <w:t>руб. или  на</w:t>
      </w:r>
      <w:r w:rsidR="0009499D" w:rsidRPr="0009499D">
        <w:rPr>
          <w:sz w:val="28"/>
        </w:rPr>
        <w:t xml:space="preserve"> </w:t>
      </w:r>
      <w:r w:rsidR="00EF411B">
        <w:rPr>
          <w:sz w:val="28"/>
        </w:rPr>
        <w:t>42,8</w:t>
      </w:r>
      <w:r w:rsidRPr="004523E1">
        <w:rPr>
          <w:sz w:val="28"/>
        </w:rPr>
        <w:t xml:space="preserve">%. </w:t>
      </w:r>
    </w:p>
    <w:p w:rsidR="008836C0" w:rsidRPr="00FD50DB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D50DB">
        <w:rPr>
          <w:color w:val="000000"/>
          <w:sz w:val="28"/>
          <w:szCs w:val="28"/>
        </w:rPr>
        <w:t xml:space="preserve"> </w:t>
      </w:r>
    </w:p>
    <w:p w:rsidR="00B95586" w:rsidRDefault="00474AAF" w:rsidP="00474AAF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Ожидаемые объемы расходов бюджета МО «</w:t>
      </w:r>
      <w:r w:rsidR="00477B72">
        <w:rPr>
          <w:sz w:val="28"/>
          <w:szCs w:val="28"/>
        </w:rPr>
        <w:t>Половинка</w:t>
      </w:r>
      <w:r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</w:t>
      </w:r>
      <w:r w:rsidR="001A71E0">
        <w:rPr>
          <w:sz w:val="28"/>
          <w:szCs w:val="28"/>
        </w:rPr>
        <w:t>5</w:t>
      </w:r>
      <w:r w:rsidRPr="00B95586">
        <w:rPr>
          <w:sz w:val="28"/>
          <w:szCs w:val="28"/>
        </w:rPr>
        <w:t xml:space="preserve"> год и прогноз расходов бюджета на 201</w:t>
      </w:r>
      <w:r w:rsidR="001A71E0">
        <w:rPr>
          <w:sz w:val="28"/>
          <w:szCs w:val="28"/>
        </w:rPr>
        <w:t xml:space="preserve">6 </w:t>
      </w:r>
      <w:r w:rsidRPr="00B95586">
        <w:rPr>
          <w:sz w:val="28"/>
          <w:szCs w:val="28"/>
        </w:rPr>
        <w:t>год, тыс. руб.</w:t>
      </w:r>
    </w:p>
    <w:tbl>
      <w:tblPr>
        <w:tblW w:w="8045" w:type="dxa"/>
        <w:jc w:val="center"/>
        <w:tblInd w:w="-457" w:type="dxa"/>
        <w:tblLayout w:type="fixed"/>
        <w:tblLook w:val="0000"/>
      </w:tblPr>
      <w:tblGrid>
        <w:gridCol w:w="3314"/>
        <w:gridCol w:w="1418"/>
        <w:gridCol w:w="1134"/>
        <w:gridCol w:w="992"/>
        <w:gridCol w:w="1187"/>
      </w:tblGrid>
      <w:tr w:rsidR="001A71E0" w:rsidRPr="00DE4410" w:rsidTr="001A71E0">
        <w:trPr>
          <w:trHeight w:val="293"/>
          <w:jc w:val="center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8A113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8A113A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8A113A"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8A113A"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8A113A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1A71E0" w:rsidRPr="00DE4410" w:rsidTr="001A71E0">
        <w:trPr>
          <w:trHeight w:val="292"/>
          <w:jc w:val="center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71E0" w:rsidRPr="00DE4410" w:rsidTr="001A71E0">
        <w:trPr>
          <w:trHeight w:val="577"/>
          <w:jc w:val="center"/>
        </w:trPr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EE636A">
            <w:pPr>
              <w:jc w:val="center"/>
              <w:rPr>
                <w:bCs/>
                <w:sz w:val="20"/>
              </w:rPr>
            </w:pPr>
          </w:p>
        </w:tc>
      </w:tr>
      <w:tr w:rsidR="001A71E0" w:rsidRPr="00F160F4" w:rsidTr="001A71E0">
        <w:trPr>
          <w:trHeight w:val="315"/>
          <w:jc w:val="center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1E0" w:rsidRPr="00EE636A" w:rsidRDefault="001A71E0" w:rsidP="008836C0">
            <w:pPr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1E0" w:rsidRPr="00EE636A" w:rsidRDefault="001A71E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1A71E0" w:rsidRPr="00F160F4" w:rsidTr="001A71E0">
        <w:trPr>
          <w:trHeight w:val="222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0" w:rsidRPr="00F160F4" w:rsidRDefault="001A71E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E0" w:rsidRPr="00F160F4" w:rsidRDefault="001A71E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E0" w:rsidRPr="00F160F4" w:rsidRDefault="001A71E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E0" w:rsidRPr="00F160F4" w:rsidRDefault="001A71E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1E0" w:rsidRPr="00F160F4" w:rsidRDefault="001A71E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F411B" w:rsidRPr="00AE759E" w:rsidTr="00EF411B">
        <w:trPr>
          <w:trHeight w:val="35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31641E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31641E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-1261,2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-44,7</w:t>
            </w:r>
          </w:p>
        </w:tc>
      </w:tr>
      <w:tr w:rsidR="00EF411B" w:rsidRPr="00AE759E" w:rsidTr="001F42E3">
        <w:trPr>
          <w:trHeight w:val="285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-0,2</w:t>
            </w:r>
          </w:p>
        </w:tc>
      </w:tr>
      <w:tr w:rsidR="00EF411B" w:rsidRPr="00AE759E" w:rsidTr="001F42E3">
        <w:trPr>
          <w:trHeight w:val="335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jc w:val="center"/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-48,8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-13,6</w:t>
            </w:r>
          </w:p>
        </w:tc>
      </w:tr>
      <w:tr w:rsidR="00EF411B" w:rsidRPr="00AE759E" w:rsidTr="00EF411B">
        <w:trPr>
          <w:trHeight w:val="503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 МЦП «Развитие сети автомобильных дорог общего пользования в МО «Половинка»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-48,8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-14,9</w:t>
            </w:r>
          </w:p>
        </w:tc>
      </w:tr>
      <w:tr w:rsidR="00EF411B" w:rsidRPr="00AE759E" w:rsidTr="001F42E3">
        <w:trPr>
          <w:trHeight w:val="36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-224,9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-70,4</w:t>
            </w:r>
          </w:p>
        </w:tc>
      </w:tr>
      <w:tr w:rsidR="00EF411B" w:rsidRPr="00AE759E" w:rsidTr="001F42E3">
        <w:trPr>
          <w:trHeight w:val="28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-1318,5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-44,9</w:t>
            </w:r>
          </w:p>
        </w:tc>
      </w:tr>
      <w:tr w:rsidR="00EF411B" w:rsidRPr="00AE759E" w:rsidTr="001F42E3">
        <w:trPr>
          <w:trHeight w:val="271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-0,4</w:t>
            </w:r>
          </w:p>
        </w:tc>
      </w:tr>
      <w:tr w:rsidR="00EF411B" w:rsidRPr="00AE759E" w:rsidTr="001F42E3">
        <w:trPr>
          <w:trHeight w:val="275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-43,1</w:t>
            </w:r>
          </w:p>
        </w:tc>
      </w:tr>
      <w:tr w:rsidR="00EF411B" w:rsidRPr="00AE759E" w:rsidTr="001F42E3">
        <w:trPr>
          <w:trHeight w:val="407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EE636A" w:rsidRDefault="00EF411B" w:rsidP="004A2B3B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Pr="00A946B5" w:rsidRDefault="00EF411B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A946B5" w:rsidRDefault="00EF411B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1B" w:rsidRDefault="00EF411B" w:rsidP="00EF41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-2936,7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1B" w:rsidRPr="00EF411B" w:rsidRDefault="00EF411B" w:rsidP="00EF411B">
            <w:pPr>
              <w:jc w:val="center"/>
              <w:rPr>
                <w:color w:val="000000"/>
                <w:sz w:val="20"/>
              </w:rPr>
            </w:pPr>
            <w:r w:rsidRPr="00EF411B">
              <w:rPr>
                <w:color w:val="000000"/>
                <w:sz w:val="20"/>
              </w:rPr>
              <w:t>-42,8</w:t>
            </w:r>
          </w:p>
        </w:tc>
      </w:tr>
      <w:tr w:rsidR="00B11F78" w:rsidRPr="00AE759E" w:rsidTr="001A71E0">
        <w:trPr>
          <w:trHeight w:val="418"/>
          <w:jc w:val="center"/>
        </w:trPr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F78" w:rsidRDefault="00B11F78" w:rsidP="008836C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F78" w:rsidRDefault="00B11F78" w:rsidP="00A946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F78" w:rsidRDefault="00B11F78" w:rsidP="00C574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F78" w:rsidRDefault="00B11F7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F78" w:rsidRDefault="00B11F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9499D" w:rsidRPr="00FD50DB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1F42E3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1F42E3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1F42E3">
        <w:rPr>
          <w:sz w:val="28"/>
        </w:rPr>
        <w:t>1261,2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1F42E3">
        <w:rPr>
          <w:sz w:val="28"/>
        </w:rPr>
        <w:t>44,7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1F42E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1F42E3">
        <w:rPr>
          <w:color w:val="000000"/>
          <w:sz w:val="28"/>
        </w:rPr>
        <w:t>0</w:t>
      </w:r>
      <w:r w:rsidR="000C665F" w:rsidRPr="000C665F">
        <w:rPr>
          <w:color w:val="000000"/>
          <w:sz w:val="28"/>
        </w:rPr>
        <w:t>,1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1F42E3">
        <w:rPr>
          <w:color w:val="000000"/>
          <w:sz w:val="28"/>
        </w:rPr>
        <w:t>0,2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«Н</w:t>
      </w:r>
      <w:r w:rsidR="00F9562A">
        <w:rPr>
          <w:color w:val="000000"/>
          <w:sz w:val="28"/>
        </w:rPr>
        <w:t>ациональная экономика</w:t>
      </w:r>
      <w:r w:rsidR="00003A64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1F42E3">
        <w:rPr>
          <w:color w:val="000000"/>
          <w:sz w:val="28"/>
        </w:rPr>
        <w:t>48,8</w:t>
      </w:r>
      <w:r w:rsidR="0009499D" w:rsidRPr="0009499D">
        <w:rPr>
          <w:color w:val="000000"/>
          <w:sz w:val="28"/>
        </w:rPr>
        <w:t xml:space="preserve"> </w:t>
      </w:r>
      <w:r w:rsidR="00F9562A">
        <w:rPr>
          <w:color w:val="000000"/>
          <w:sz w:val="28"/>
        </w:rPr>
        <w:t xml:space="preserve">тыс. руб. или </w:t>
      </w:r>
      <w:r w:rsidR="001F42E3">
        <w:rPr>
          <w:color w:val="000000"/>
          <w:sz w:val="28"/>
        </w:rPr>
        <w:t>13,6</w:t>
      </w:r>
      <w:r w:rsidR="000C665F" w:rsidRPr="000C665F">
        <w:rPr>
          <w:color w:val="000000"/>
          <w:sz w:val="28"/>
        </w:rPr>
        <w:t xml:space="preserve"> </w:t>
      </w:r>
      <w:r w:rsidR="00F9562A">
        <w:rPr>
          <w:color w:val="000000"/>
          <w:sz w:val="28"/>
        </w:rPr>
        <w:t>%;</w:t>
      </w:r>
      <w:r w:rsidR="00003A64">
        <w:rPr>
          <w:color w:val="000000"/>
          <w:sz w:val="28"/>
        </w:rPr>
        <w:t xml:space="preserve">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1F42E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1F42E3">
        <w:rPr>
          <w:color w:val="000000"/>
          <w:sz w:val="28"/>
        </w:rPr>
        <w:t>1318,5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1F42E3">
        <w:rPr>
          <w:color w:val="000000"/>
          <w:sz w:val="28"/>
        </w:rPr>
        <w:t>44,9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 xml:space="preserve">%. </w:t>
      </w:r>
    </w:p>
    <w:p w:rsidR="008836C0" w:rsidRDefault="008836C0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spacing w:after="240"/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5B7BEC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годы, объемам финансирования, утвержденным в муниципальных целевых программах</w:t>
      </w:r>
    </w:p>
    <w:p w:rsidR="005B5921" w:rsidRPr="00452E53" w:rsidRDefault="00535C4C" w:rsidP="0008468B">
      <w:pPr>
        <w:ind w:firstLine="540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В проекте решения Думы МО «</w:t>
      </w:r>
      <w:r w:rsidR="00477B72" w:rsidRPr="00452E53">
        <w:rPr>
          <w:sz w:val="28"/>
          <w:szCs w:val="28"/>
        </w:rPr>
        <w:t>Половинка</w:t>
      </w:r>
      <w:r w:rsidRPr="00452E53">
        <w:rPr>
          <w:sz w:val="28"/>
          <w:szCs w:val="28"/>
        </w:rPr>
        <w:t>» «О бюджете на 201</w:t>
      </w:r>
      <w:r w:rsidR="0008468B">
        <w:rPr>
          <w:sz w:val="28"/>
          <w:szCs w:val="28"/>
        </w:rPr>
        <w:t>6</w:t>
      </w:r>
      <w:r w:rsidRPr="00452E53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</w:t>
      </w:r>
      <w:r w:rsidR="0008468B">
        <w:rPr>
          <w:sz w:val="28"/>
          <w:szCs w:val="28"/>
        </w:rPr>
        <w:t>6</w:t>
      </w:r>
      <w:r w:rsidR="00452E53" w:rsidRPr="00452E53">
        <w:rPr>
          <w:sz w:val="28"/>
          <w:szCs w:val="28"/>
        </w:rPr>
        <w:t xml:space="preserve"> год </w:t>
      </w:r>
      <w:r w:rsidRPr="00452E53">
        <w:rPr>
          <w:sz w:val="28"/>
          <w:szCs w:val="28"/>
        </w:rPr>
        <w:t xml:space="preserve">в сумме </w:t>
      </w:r>
      <w:r w:rsidR="007565E2">
        <w:rPr>
          <w:sz w:val="28"/>
          <w:szCs w:val="28"/>
        </w:rPr>
        <w:t>280,8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7565E2">
        <w:rPr>
          <w:sz w:val="28"/>
          <w:szCs w:val="28"/>
        </w:rPr>
        <w:t>7,2</w:t>
      </w:r>
      <w:r w:rsidRPr="00452E53">
        <w:rPr>
          <w:sz w:val="28"/>
          <w:szCs w:val="28"/>
        </w:rPr>
        <w:t>% от общего объема расходов бюджета</w:t>
      </w:r>
      <w:r w:rsidR="0008468B">
        <w:rPr>
          <w:sz w:val="28"/>
          <w:szCs w:val="28"/>
        </w:rPr>
        <w:t>.</w:t>
      </w:r>
    </w:p>
    <w:p w:rsidR="00781F8F" w:rsidRPr="00650380" w:rsidRDefault="00781F8F" w:rsidP="00781F8F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</w:t>
      </w:r>
      <w:r w:rsidRPr="00650380">
        <w:rPr>
          <w:rFonts w:ascii="Times New Roman" w:hAnsi="Times New Roman"/>
          <w:sz w:val="28"/>
          <w:szCs w:val="28"/>
        </w:rPr>
        <w:lastRenderedPageBreak/>
        <w:t xml:space="preserve">которыми были утверждены муниципальные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A33A47" w:rsidRDefault="00A33A47" w:rsidP="00535C4C">
      <w:pPr>
        <w:ind w:firstLine="540"/>
        <w:jc w:val="right"/>
        <w:rPr>
          <w:sz w:val="28"/>
          <w:szCs w:val="28"/>
        </w:rPr>
      </w:pPr>
    </w:p>
    <w:p w:rsidR="00535C4C" w:rsidRDefault="00A33A47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p w:rsidR="00BC778B" w:rsidRPr="00C33048" w:rsidRDefault="00BC778B" w:rsidP="00C33048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812"/>
        <w:gridCol w:w="1134"/>
        <w:gridCol w:w="1275"/>
        <w:gridCol w:w="958"/>
      </w:tblGrid>
      <w:tr w:rsidR="00535C4C" w:rsidRPr="002C1DEE" w:rsidTr="006323DD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581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409" w:type="dxa"/>
            <w:gridSpan w:val="2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958" w:type="dxa"/>
            <w:vMerge w:val="restart"/>
            <w:vAlign w:val="center"/>
          </w:tcPr>
          <w:p w:rsidR="00535C4C" w:rsidRPr="002C1DEE" w:rsidRDefault="005B7BEC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Отклонения 2016</w:t>
            </w:r>
            <w:r w:rsidR="00535C4C" w:rsidRPr="002C1DEE">
              <w:rPr>
                <w:sz w:val="20"/>
              </w:rPr>
              <w:t xml:space="preserve"> год</w:t>
            </w:r>
          </w:p>
        </w:tc>
      </w:tr>
      <w:tr w:rsidR="00535C4C" w:rsidRPr="002C1DEE" w:rsidTr="006323DD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275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958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6323DD" w:rsidRPr="002C1DEE" w:rsidTr="006323DD">
        <w:trPr>
          <w:trHeight w:val="357"/>
        </w:trPr>
        <w:tc>
          <w:tcPr>
            <w:tcW w:w="392" w:type="dxa"/>
            <w:vMerge/>
            <w:vAlign w:val="center"/>
          </w:tcPr>
          <w:p w:rsidR="006323DD" w:rsidRPr="002C1DEE" w:rsidRDefault="006323DD" w:rsidP="00893261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Merge/>
            <w:vAlign w:val="center"/>
          </w:tcPr>
          <w:p w:rsidR="006323DD" w:rsidRPr="002C1DEE" w:rsidRDefault="006323DD" w:rsidP="008932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23DD" w:rsidRPr="002C1DEE" w:rsidRDefault="006323DD" w:rsidP="00DE3370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1275" w:type="dxa"/>
            <w:vAlign w:val="center"/>
          </w:tcPr>
          <w:p w:rsidR="006323DD" w:rsidRPr="002C1DEE" w:rsidRDefault="006323D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958" w:type="dxa"/>
            <w:vMerge/>
          </w:tcPr>
          <w:p w:rsidR="006323DD" w:rsidRPr="002C1DEE" w:rsidRDefault="006323DD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B7BEC" w:rsidRPr="002C1DEE" w:rsidTr="006323DD">
        <w:tc>
          <w:tcPr>
            <w:tcW w:w="392" w:type="dxa"/>
          </w:tcPr>
          <w:p w:rsidR="005B7BEC" w:rsidRPr="002C1DEE" w:rsidRDefault="005B7BEC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5B7BEC" w:rsidRPr="001944C7" w:rsidRDefault="005B7BEC" w:rsidP="00231B88">
            <w:pPr>
              <w:rPr>
                <w:sz w:val="20"/>
              </w:rPr>
            </w:pPr>
            <w:r w:rsidRPr="001944C7">
              <w:rPr>
                <w:sz w:val="20"/>
              </w:rPr>
              <w:t>Муниципальная программа «Комплексные меры противодействия злоупотреблению наркотиками и их незаконному обороту в муниципальном образовании «Половинка»</w:t>
            </w:r>
            <w:r>
              <w:rPr>
                <w:sz w:val="20"/>
              </w:rPr>
              <w:t xml:space="preserve"> Баяндаевского района Иркутской области</w:t>
            </w:r>
            <w:r w:rsidRPr="001944C7">
              <w:rPr>
                <w:sz w:val="20"/>
              </w:rPr>
              <w:t xml:space="preserve"> на 2014-2017 годы»</w:t>
            </w:r>
          </w:p>
        </w:tc>
        <w:tc>
          <w:tcPr>
            <w:tcW w:w="1134" w:type="dxa"/>
            <w:vAlign w:val="center"/>
          </w:tcPr>
          <w:p w:rsidR="005B7BEC" w:rsidRPr="005F1506" w:rsidRDefault="005B7BEC" w:rsidP="00893261">
            <w:pPr>
              <w:jc w:val="center"/>
              <w:rPr>
                <w:sz w:val="20"/>
              </w:rPr>
            </w:pPr>
            <w:r w:rsidRPr="005F1506">
              <w:rPr>
                <w:sz w:val="20"/>
              </w:rPr>
              <w:t>1</w:t>
            </w:r>
            <w:r w:rsidR="00231B88" w:rsidRPr="005F1506">
              <w:rPr>
                <w:sz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5B7BEC" w:rsidRPr="002C1DEE" w:rsidRDefault="005F1506" w:rsidP="00B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5B7BEC" w:rsidRPr="002C1DEE" w:rsidRDefault="005B7BEC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BEC" w:rsidRPr="002C1DEE" w:rsidTr="006323DD">
        <w:tc>
          <w:tcPr>
            <w:tcW w:w="392" w:type="dxa"/>
          </w:tcPr>
          <w:p w:rsidR="005B7BEC" w:rsidRPr="002C1DEE" w:rsidRDefault="005B7BEC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5B7BEC" w:rsidRPr="001944C7" w:rsidRDefault="005B7BEC" w:rsidP="00231B88">
            <w:pPr>
              <w:rPr>
                <w:sz w:val="20"/>
              </w:rPr>
            </w:pPr>
            <w:r w:rsidRPr="001944C7">
              <w:rPr>
                <w:sz w:val="20"/>
              </w:rPr>
              <w:t>Муниципальная программа «Развитие сети автомобильных дорог общего пользования местного значения в МО «Половинка»  на 2012-2017 годы»</w:t>
            </w:r>
          </w:p>
        </w:tc>
        <w:tc>
          <w:tcPr>
            <w:tcW w:w="1134" w:type="dxa"/>
            <w:vAlign w:val="center"/>
          </w:tcPr>
          <w:p w:rsidR="005B7BEC" w:rsidRPr="005F1506" w:rsidRDefault="005B7BEC" w:rsidP="00893261">
            <w:pPr>
              <w:jc w:val="center"/>
              <w:rPr>
                <w:sz w:val="20"/>
              </w:rPr>
            </w:pPr>
            <w:r w:rsidRPr="005F1506">
              <w:rPr>
                <w:sz w:val="20"/>
              </w:rPr>
              <w:t>2</w:t>
            </w:r>
            <w:r w:rsidR="00231B88" w:rsidRPr="005F1506">
              <w:rPr>
                <w:sz w:val="20"/>
              </w:rPr>
              <w:t>77,8</w:t>
            </w:r>
          </w:p>
        </w:tc>
        <w:tc>
          <w:tcPr>
            <w:tcW w:w="1275" w:type="dxa"/>
            <w:vAlign w:val="center"/>
          </w:tcPr>
          <w:p w:rsidR="005B7BEC" w:rsidRPr="001944C7" w:rsidRDefault="005F1506" w:rsidP="00B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277,8</w:t>
            </w:r>
          </w:p>
        </w:tc>
        <w:tc>
          <w:tcPr>
            <w:tcW w:w="958" w:type="dxa"/>
            <w:vAlign w:val="center"/>
          </w:tcPr>
          <w:p w:rsidR="005B7BEC" w:rsidRPr="002C1DEE" w:rsidRDefault="005B7BEC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BEC" w:rsidRPr="002C1DEE" w:rsidTr="006323DD">
        <w:tc>
          <w:tcPr>
            <w:tcW w:w="392" w:type="dxa"/>
          </w:tcPr>
          <w:p w:rsidR="005B7BEC" w:rsidRPr="002C1DEE" w:rsidRDefault="005B7BEC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5B7BEC" w:rsidRPr="002C1DEE" w:rsidRDefault="005B7BEC" w:rsidP="00231B88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и поддержка малого и среднего предпринимательства на террито</w:t>
            </w:r>
            <w:r w:rsidRPr="001944C7">
              <w:rPr>
                <w:sz w:val="20"/>
              </w:rPr>
              <w:t>рии МО «Половинка» на 2014-2017 годы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B7BEC" w:rsidRPr="005F1506" w:rsidRDefault="005B7BEC" w:rsidP="00893261">
            <w:pPr>
              <w:jc w:val="center"/>
              <w:rPr>
                <w:sz w:val="20"/>
              </w:rPr>
            </w:pPr>
            <w:r w:rsidRPr="005F1506">
              <w:rPr>
                <w:sz w:val="20"/>
              </w:rPr>
              <w:t>1</w:t>
            </w:r>
            <w:r w:rsidR="00231B88" w:rsidRPr="005F1506">
              <w:rPr>
                <w:sz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5B7BEC" w:rsidRPr="002C1DEE" w:rsidRDefault="005F1506" w:rsidP="00B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5B7BEC" w:rsidRPr="002C1DEE" w:rsidRDefault="005B7BEC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BEC" w:rsidRPr="002C1DEE" w:rsidTr="006323DD">
        <w:tc>
          <w:tcPr>
            <w:tcW w:w="392" w:type="dxa"/>
          </w:tcPr>
          <w:p w:rsidR="005B7BEC" w:rsidRDefault="005B7BEC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5B7BEC" w:rsidRPr="003C760B" w:rsidRDefault="005B7BEC" w:rsidP="00231B88">
            <w:pPr>
              <w:rPr>
                <w:sz w:val="20"/>
              </w:rPr>
            </w:pPr>
            <w:r w:rsidRPr="003C760B">
              <w:rPr>
                <w:sz w:val="20"/>
              </w:rPr>
              <w:t xml:space="preserve">Муниципальная программа «Противодействие экстремизму и профилактика </w:t>
            </w:r>
            <w:r w:rsidRPr="001944C7">
              <w:rPr>
                <w:sz w:val="20"/>
              </w:rPr>
              <w:t>терроризма на территории муниципального образования «Половинка» на 2015-2017 годы»</w:t>
            </w:r>
          </w:p>
        </w:tc>
        <w:tc>
          <w:tcPr>
            <w:tcW w:w="1134" w:type="dxa"/>
            <w:vAlign w:val="center"/>
          </w:tcPr>
          <w:p w:rsidR="005B7BEC" w:rsidRPr="005F1506" w:rsidRDefault="005B7BEC" w:rsidP="00893261">
            <w:pPr>
              <w:jc w:val="center"/>
              <w:rPr>
                <w:sz w:val="20"/>
              </w:rPr>
            </w:pPr>
            <w:r w:rsidRPr="005F1506">
              <w:rPr>
                <w:sz w:val="20"/>
              </w:rPr>
              <w:t>1</w:t>
            </w:r>
            <w:r w:rsidR="00231B88" w:rsidRPr="005F1506">
              <w:rPr>
                <w:sz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5B7BEC" w:rsidRPr="00A33A47" w:rsidRDefault="005F1506" w:rsidP="00B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5B7BEC" w:rsidRPr="002C1DEE" w:rsidRDefault="005B7BEC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7BEC" w:rsidRPr="002C1DEE" w:rsidTr="006323DD">
        <w:trPr>
          <w:trHeight w:val="368"/>
        </w:trPr>
        <w:tc>
          <w:tcPr>
            <w:tcW w:w="6204" w:type="dxa"/>
            <w:gridSpan w:val="2"/>
            <w:vAlign w:val="center"/>
          </w:tcPr>
          <w:p w:rsidR="005B7BEC" w:rsidRPr="00D66FB5" w:rsidRDefault="005B7BEC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1134" w:type="dxa"/>
            <w:vAlign w:val="center"/>
          </w:tcPr>
          <w:p w:rsidR="005B7BEC" w:rsidRPr="007565E2" w:rsidRDefault="00231B88" w:rsidP="00893261">
            <w:pPr>
              <w:jc w:val="center"/>
              <w:rPr>
                <w:szCs w:val="24"/>
              </w:rPr>
            </w:pPr>
            <w:r w:rsidRPr="007565E2">
              <w:rPr>
                <w:szCs w:val="24"/>
              </w:rPr>
              <w:t>280</w:t>
            </w:r>
            <w:r w:rsidR="005B7BEC" w:rsidRPr="007565E2">
              <w:rPr>
                <w:szCs w:val="24"/>
              </w:rPr>
              <w:t>,</w:t>
            </w:r>
            <w:r w:rsidRPr="007565E2">
              <w:rPr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B7BEC" w:rsidRPr="007565E2" w:rsidRDefault="005F1506" w:rsidP="00BC1C42">
            <w:pPr>
              <w:jc w:val="center"/>
              <w:rPr>
                <w:szCs w:val="24"/>
              </w:rPr>
            </w:pPr>
            <w:r w:rsidRPr="007565E2">
              <w:rPr>
                <w:szCs w:val="24"/>
              </w:rPr>
              <w:t>280,8</w:t>
            </w:r>
          </w:p>
        </w:tc>
        <w:tc>
          <w:tcPr>
            <w:tcW w:w="958" w:type="dxa"/>
            <w:vAlign w:val="center"/>
          </w:tcPr>
          <w:p w:rsidR="005B7BEC" w:rsidRPr="002C1DEE" w:rsidRDefault="005B7BEC" w:rsidP="00BC1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F87F68" w:rsidRDefault="00535C4C" w:rsidP="00A33A47">
      <w:pPr>
        <w:jc w:val="both"/>
        <w:rPr>
          <w:sz w:val="28"/>
          <w:szCs w:val="28"/>
        </w:rPr>
      </w:pPr>
      <w:r w:rsidRPr="00464AAE">
        <w:rPr>
          <w:color w:val="FF0000"/>
          <w:sz w:val="28"/>
          <w:szCs w:val="28"/>
        </w:rPr>
        <w:tab/>
      </w:r>
      <w:r w:rsidR="00A33A47" w:rsidRPr="00246F94">
        <w:rPr>
          <w:sz w:val="28"/>
          <w:szCs w:val="28"/>
        </w:rPr>
        <w:t xml:space="preserve">При анализе распределения бюджетных 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A33A47" w:rsidRDefault="00A33A47" w:rsidP="002C1899">
      <w:pPr>
        <w:jc w:val="center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33A47" w:rsidRPr="0008468B" w:rsidRDefault="00A33A47" w:rsidP="00A33A4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08468B" w:rsidRPr="00246F94" w:rsidRDefault="0008468B" w:rsidP="00A33A4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F26A7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F26A7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F26A7F">
        <w:rPr>
          <w:sz w:val="28"/>
          <w:szCs w:val="28"/>
        </w:rPr>
        <w:t xml:space="preserve"> 87 Бюджетного кодекса РФ в</w:t>
      </w:r>
      <w:r>
        <w:rPr>
          <w:sz w:val="28"/>
          <w:szCs w:val="28"/>
        </w:rPr>
        <w:t xml:space="preserve"> </w:t>
      </w:r>
      <w:r w:rsidRPr="00F26A7F">
        <w:rPr>
          <w:sz w:val="28"/>
          <w:szCs w:val="28"/>
        </w:rPr>
        <w:t xml:space="preserve">реестре расходных обязательств </w:t>
      </w:r>
      <w:r>
        <w:rPr>
          <w:sz w:val="28"/>
          <w:szCs w:val="28"/>
        </w:rPr>
        <w:t>отразить</w:t>
      </w:r>
      <w:r w:rsidRPr="00F26A7F">
        <w:rPr>
          <w:sz w:val="28"/>
          <w:szCs w:val="28"/>
        </w:rPr>
        <w:t xml:space="preserve"> муниципальные правовые акты</w:t>
      </w:r>
      <w:r>
        <w:rPr>
          <w:sz w:val="28"/>
          <w:szCs w:val="28"/>
        </w:rPr>
        <w:t>,</w:t>
      </w:r>
      <w:r w:rsidRPr="00F26A7F">
        <w:rPr>
          <w:sz w:val="28"/>
          <w:szCs w:val="28"/>
        </w:rPr>
        <w:t xml:space="preserve"> которыми были утверждены муниципальные целевые программы.</w:t>
      </w:r>
    </w:p>
    <w:p w:rsidR="00440EAD" w:rsidRPr="00C7393E" w:rsidRDefault="00C7393E" w:rsidP="00C7393E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 xml:space="preserve">3. </w:t>
      </w:r>
      <w:r w:rsidR="00A33A47" w:rsidRPr="00C7393E">
        <w:rPr>
          <w:sz w:val="28"/>
        </w:rPr>
        <w:t>Рекомендуем к принятию  проект бюджета МО «</w:t>
      </w:r>
      <w:r w:rsidR="00A33EE3" w:rsidRPr="00C7393E">
        <w:rPr>
          <w:sz w:val="28"/>
        </w:rPr>
        <w:t>Половинка</w:t>
      </w:r>
      <w:r w:rsidR="00A33A47" w:rsidRPr="00C7393E">
        <w:rPr>
          <w:sz w:val="28"/>
        </w:rPr>
        <w:t>»</w:t>
      </w:r>
      <w:r w:rsidR="00A33A47" w:rsidRPr="00C7393E">
        <w:rPr>
          <w:sz w:val="28"/>
          <w:szCs w:val="28"/>
        </w:rPr>
        <w:t xml:space="preserve"> на 201</w:t>
      </w:r>
      <w:r w:rsidRPr="00C7393E">
        <w:rPr>
          <w:sz w:val="28"/>
          <w:szCs w:val="28"/>
        </w:rPr>
        <w:t>6</w:t>
      </w:r>
      <w:r w:rsidR="00A33A47" w:rsidRPr="00C7393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171B4" w:rsidRDefault="004171B4" w:rsidP="00A47435">
      <w:pPr>
        <w:ind w:firstLine="540"/>
        <w:jc w:val="both"/>
        <w:rPr>
          <w:sz w:val="28"/>
        </w:rPr>
      </w:pPr>
    </w:p>
    <w:p w:rsidR="00B45C4A" w:rsidRDefault="00B45C4A" w:rsidP="00A47435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sectPr w:rsidR="00A47435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BF" w:rsidRDefault="00B960BF">
      <w:r>
        <w:separator/>
      </w:r>
    </w:p>
  </w:endnote>
  <w:endnote w:type="continuationSeparator" w:id="1">
    <w:p w:rsidR="00B960BF" w:rsidRDefault="00B9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42" w:rsidRDefault="00A20F8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1C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1C42" w:rsidRDefault="00BC1C42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42" w:rsidRDefault="00A20F80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1C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C4A">
      <w:rPr>
        <w:rStyle w:val="ab"/>
        <w:noProof/>
      </w:rPr>
      <w:t>8</w:t>
    </w:r>
    <w:r>
      <w:rPr>
        <w:rStyle w:val="ab"/>
      </w:rPr>
      <w:fldChar w:fldCharType="end"/>
    </w:r>
  </w:p>
  <w:p w:rsidR="00BC1C42" w:rsidRDefault="00BC1C42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BF" w:rsidRDefault="00B960BF">
      <w:r>
        <w:separator/>
      </w:r>
    </w:p>
  </w:footnote>
  <w:footnote w:type="continuationSeparator" w:id="1">
    <w:p w:rsidR="00B960BF" w:rsidRDefault="00B9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412CB"/>
    <w:rsid w:val="000437C6"/>
    <w:rsid w:val="00043EE5"/>
    <w:rsid w:val="00046BE0"/>
    <w:rsid w:val="00047EC0"/>
    <w:rsid w:val="000508A9"/>
    <w:rsid w:val="00060201"/>
    <w:rsid w:val="00061019"/>
    <w:rsid w:val="00080D60"/>
    <w:rsid w:val="000828BF"/>
    <w:rsid w:val="00082E18"/>
    <w:rsid w:val="00083AEC"/>
    <w:rsid w:val="0008468B"/>
    <w:rsid w:val="00085053"/>
    <w:rsid w:val="00085DD9"/>
    <w:rsid w:val="00090131"/>
    <w:rsid w:val="00093A6C"/>
    <w:rsid w:val="000943B8"/>
    <w:rsid w:val="0009499D"/>
    <w:rsid w:val="000952A3"/>
    <w:rsid w:val="00096963"/>
    <w:rsid w:val="0009741D"/>
    <w:rsid w:val="000A1C5B"/>
    <w:rsid w:val="000A42E5"/>
    <w:rsid w:val="000A7197"/>
    <w:rsid w:val="000B0174"/>
    <w:rsid w:val="000B01D2"/>
    <w:rsid w:val="000B078F"/>
    <w:rsid w:val="000B1087"/>
    <w:rsid w:val="000B1EA8"/>
    <w:rsid w:val="000B3FEC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74E3"/>
    <w:rsid w:val="000F2790"/>
    <w:rsid w:val="000F470B"/>
    <w:rsid w:val="000F60D8"/>
    <w:rsid w:val="000F6768"/>
    <w:rsid w:val="000F679F"/>
    <w:rsid w:val="000F7376"/>
    <w:rsid w:val="00101776"/>
    <w:rsid w:val="00104E0D"/>
    <w:rsid w:val="0010624F"/>
    <w:rsid w:val="0010729F"/>
    <w:rsid w:val="0011066B"/>
    <w:rsid w:val="001131F7"/>
    <w:rsid w:val="00113659"/>
    <w:rsid w:val="00114E81"/>
    <w:rsid w:val="001150C2"/>
    <w:rsid w:val="00120CCE"/>
    <w:rsid w:val="00121019"/>
    <w:rsid w:val="0012121C"/>
    <w:rsid w:val="00124657"/>
    <w:rsid w:val="00126BCC"/>
    <w:rsid w:val="001275E8"/>
    <w:rsid w:val="00130C97"/>
    <w:rsid w:val="001333AE"/>
    <w:rsid w:val="00133C93"/>
    <w:rsid w:val="001349E8"/>
    <w:rsid w:val="0013635C"/>
    <w:rsid w:val="00136A6E"/>
    <w:rsid w:val="00137BB5"/>
    <w:rsid w:val="0014413C"/>
    <w:rsid w:val="00153684"/>
    <w:rsid w:val="00154564"/>
    <w:rsid w:val="00154E34"/>
    <w:rsid w:val="001550C3"/>
    <w:rsid w:val="00155ADC"/>
    <w:rsid w:val="00155B51"/>
    <w:rsid w:val="00155C0E"/>
    <w:rsid w:val="001576D0"/>
    <w:rsid w:val="00162B64"/>
    <w:rsid w:val="00164143"/>
    <w:rsid w:val="00167662"/>
    <w:rsid w:val="00167D30"/>
    <w:rsid w:val="0017091E"/>
    <w:rsid w:val="001722CC"/>
    <w:rsid w:val="00177B76"/>
    <w:rsid w:val="00180679"/>
    <w:rsid w:val="001807C8"/>
    <w:rsid w:val="00180C01"/>
    <w:rsid w:val="00180C2C"/>
    <w:rsid w:val="00181DD2"/>
    <w:rsid w:val="00184E73"/>
    <w:rsid w:val="0018515A"/>
    <w:rsid w:val="00185850"/>
    <w:rsid w:val="00187245"/>
    <w:rsid w:val="00190043"/>
    <w:rsid w:val="00191681"/>
    <w:rsid w:val="00192430"/>
    <w:rsid w:val="00192EAC"/>
    <w:rsid w:val="001944C7"/>
    <w:rsid w:val="00196135"/>
    <w:rsid w:val="001A1DA6"/>
    <w:rsid w:val="001A59CC"/>
    <w:rsid w:val="001A6D33"/>
    <w:rsid w:val="001A71E0"/>
    <w:rsid w:val="001B1554"/>
    <w:rsid w:val="001B4358"/>
    <w:rsid w:val="001B6FB5"/>
    <w:rsid w:val="001C0F34"/>
    <w:rsid w:val="001C7093"/>
    <w:rsid w:val="001C7C76"/>
    <w:rsid w:val="001D0222"/>
    <w:rsid w:val="001D066B"/>
    <w:rsid w:val="001D0BDF"/>
    <w:rsid w:val="001D1999"/>
    <w:rsid w:val="001D1ED5"/>
    <w:rsid w:val="001D33BC"/>
    <w:rsid w:val="001D4892"/>
    <w:rsid w:val="001D55FB"/>
    <w:rsid w:val="001D6694"/>
    <w:rsid w:val="001D6FE3"/>
    <w:rsid w:val="001D7FB0"/>
    <w:rsid w:val="001E6DCD"/>
    <w:rsid w:val="001E7E47"/>
    <w:rsid w:val="001E7F71"/>
    <w:rsid w:val="001F1930"/>
    <w:rsid w:val="001F42E3"/>
    <w:rsid w:val="001F52D9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1B88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CDC"/>
    <w:rsid w:val="00293056"/>
    <w:rsid w:val="00293460"/>
    <w:rsid w:val="0029584C"/>
    <w:rsid w:val="002A3C35"/>
    <w:rsid w:val="002C1899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7D7C"/>
    <w:rsid w:val="00342C38"/>
    <w:rsid w:val="00346D97"/>
    <w:rsid w:val="003528B7"/>
    <w:rsid w:val="00353323"/>
    <w:rsid w:val="00362FE7"/>
    <w:rsid w:val="003640EA"/>
    <w:rsid w:val="00366780"/>
    <w:rsid w:val="00371195"/>
    <w:rsid w:val="003729E5"/>
    <w:rsid w:val="003730AA"/>
    <w:rsid w:val="003741D9"/>
    <w:rsid w:val="0037553A"/>
    <w:rsid w:val="00376606"/>
    <w:rsid w:val="003862D2"/>
    <w:rsid w:val="003912EC"/>
    <w:rsid w:val="003931F2"/>
    <w:rsid w:val="00393925"/>
    <w:rsid w:val="003948E0"/>
    <w:rsid w:val="00395273"/>
    <w:rsid w:val="003965C8"/>
    <w:rsid w:val="00396A6D"/>
    <w:rsid w:val="00396CDF"/>
    <w:rsid w:val="003A26FC"/>
    <w:rsid w:val="003A2F11"/>
    <w:rsid w:val="003B0996"/>
    <w:rsid w:val="003B3B9A"/>
    <w:rsid w:val="003B53D9"/>
    <w:rsid w:val="003B583D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24039"/>
    <w:rsid w:val="00432940"/>
    <w:rsid w:val="004339BD"/>
    <w:rsid w:val="004343F6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6A0C"/>
    <w:rsid w:val="0046206A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77B72"/>
    <w:rsid w:val="00477E9A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53FA"/>
    <w:rsid w:val="00545B74"/>
    <w:rsid w:val="00551263"/>
    <w:rsid w:val="0055318E"/>
    <w:rsid w:val="005635B5"/>
    <w:rsid w:val="0056385F"/>
    <w:rsid w:val="00566DBC"/>
    <w:rsid w:val="00581EF1"/>
    <w:rsid w:val="00582F07"/>
    <w:rsid w:val="00584687"/>
    <w:rsid w:val="00593A6A"/>
    <w:rsid w:val="0059481E"/>
    <w:rsid w:val="00596618"/>
    <w:rsid w:val="00597DEA"/>
    <w:rsid w:val="005A0972"/>
    <w:rsid w:val="005A2CCF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B7BEC"/>
    <w:rsid w:val="005C1B20"/>
    <w:rsid w:val="005C1DFE"/>
    <w:rsid w:val="005C327D"/>
    <w:rsid w:val="005C3E40"/>
    <w:rsid w:val="005C5A9D"/>
    <w:rsid w:val="005D074C"/>
    <w:rsid w:val="005D3A86"/>
    <w:rsid w:val="005D4D8E"/>
    <w:rsid w:val="005D555B"/>
    <w:rsid w:val="005E1272"/>
    <w:rsid w:val="005E5444"/>
    <w:rsid w:val="005E64E5"/>
    <w:rsid w:val="005E7476"/>
    <w:rsid w:val="005E7505"/>
    <w:rsid w:val="005E7577"/>
    <w:rsid w:val="005E75AB"/>
    <w:rsid w:val="005E7CC4"/>
    <w:rsid w:val="005F06D2"/>
    <w:rsid w:val="005F1506"/>
    <w:rsid w:val="005F2447"/>
    <w:rsid w:val="005F3A94"/>
    <w:rsid w:val="005F6DE3"/>
    <w:rsid w:val="005F775F"/>
    <w:rsid w:val="0060186B"/>
    <w:rsid w:val="006062BD"/>
    <w:rsid w:val="006121F3"/>
    <w:rsid w:val="00612766"/>
    <w:rsid w:val="0061404A"/>
    <w:rsid w:val="00614DF3"/>
    <w:rsid w:val="006244C1"/>
    <w:rsid w:val="00624AD5"/>
    <w:rsid w:val="006271A5"/>
    <w:rsid w:val="00631B64"/>
    <w:rsid w:val="006323DD"/>
    <w:rsid w:val="0063266B"/>
    <w:rsid w:val="00636767"/>
    <w:rsid w:val="00636A51"/>
    <w:rsid w:val="00637307"/>
    <w:rsid w:val="00640B90"/>
    <w:rsid w:val="00644DFD"/>
    <w:rsid w:val="006458EA"/>
    <w:rsid w:val="006473D0"/>
    <w:rsid w:val="00647792"/>
    <w:rsid w:val="0065007D"/>
    <w:rsid w:val="00651A05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3958"/>
    <w:rsid w:val="006A43C3"/>
    <w:rsid w:val="006A5A28"/>
    <w:rsid w:val="006B3C45"/>
    <w:rsid w:val="006C0E6B"/>
    <w:rsid w:val="006C1060"/>
    <w:rsid w:val="006C1A5B"/>
    <w:rsid w:val="006C7240"/>
    <w:rsid w:val="006D00A2"/>
    <w:rsid w:val="006D1498"/>
    <w:rsid w:val="006D1B13"/>
    <w:rsid w:val="006D1B5A"/>
    <w:rsid w:val="006D5C20"/>
    <w:rsid w:val="006D695C"/>
    <w:rsid w:val="006D7FA2"/>
    <w:rsid w:val="006E1759"/>
    <w:rsid w:val="006E18BA"/>
    <w:rsid w:val="006E3C61"/>
    <w:rsid w:val="006E5169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1576"/>
    <w:rsid w:val="007331AC"/>
    <w:rsid w:val="00735C46"/>
    <w:rsid w:val="007372FE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5E2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1F8F"/>
    <w:rsid w:val="007824C7"/>
    <w:rsid w:val="00782ADD"/>
    <w:rsid w:val="00782CA3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374A"/>
    <w:rsid w:val="007B6F20"/>
    <w:rsid w:val="007C0088"/>
    <w:rsid w:val="007C0406"/>
    <w:rsid w:val="007C4260"/>
    <w:rsid w:val="007C647D"/>
    <w:rsid w:val="007D18A9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6B84"/>
    <w:rsid w:val="00811802"/>
    <w:rsid w:val="00812EE4"/>
    <w:rsid w:val="00815B38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500"/>
    <w:rsid w:val="00853FC2"/>
    <w:rsid w:val="00855248"/>
    <w:rsid w:val="00862975"/>
    <w:rsid w:val="00865B80"/>
    <w:rsid w:val="0086655A"/>
    <w:rsid w:val="008667E9"/>
    <w:rsid w:val="00875B7A"/>
    <w:rsid w:val="00876725"/>
    <w:rsid w:val="00880641"/>
    <w:rsid w:val="00880DC4"/>
    <w:rsid w:val="00880E3E"/>
    <w:rsid w:val="00881263"/>
    <w:rsid w:val="00881E96"/>
    <w:rsid w:val="008836C0"/>
    <w:rsid w:val="00884B0C"/>
    <w:rsid w:val="00884B17"/>
    <w:rsid w:val="00885316"/>
    <w:rsid w:val="00886240"/>
    <w:rsid w:val="0089165B"/>
    <w:rsid w:val="00892957"/>
    <w:rsid w:val="00893261"/>
    <w:rsid w:val="0089649B"/>
    <w:rsid w:val="00896899"/>
    <w:rsid w:val="008A094A"/>
    <w:rsid w:val="008A113A"/>
    <w:rsid w:val="008A21AE"/>
    <w:rsid w:val="008A4E1C"/>
    <w:rsid w:val="008A5CF7"/>
    <w:rsid w:val="008A5E4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782F"/>
    <w:rsid w:val="008E5217"/>
    <w:rsid w:val="008E632C"/>
    <w:rsid w:val="008E700B"/>
    <w:rsid w:val="008E7063"/>
    <w:rsid w:val="008E7C0F"/>
    <w:rsid w:val="008F0315"/>
    <w:rsid w:val="008F274D"/>
    <w:rsid w:val="008F2935"/>
    <w:rsid w:val="008F509F"/>
    <w:rsid w:val="0090002A"/>
    <w:rsid w:val="0090316B"/>
    <w:rsid w:val="00904BAA"/>
    <w:rsid w:val="009053CE"/>
    <w:rsid w:val="0090613D"/>
    <w:rsid w:val="009100E0"/>
    <w:rsid w:val="009102E2"/>
    <w:rsid w:val="00911B16"/>
    <w:rsid w:val="00913087"/>
    <w:rsid w:val="00914FA0"/>
    <w:rsid w:val="009209C4"/>
    <w:rsid w:val="00920E9E"/>
    <w:rsid w:val="00922553"/>
    <w:rsid w:val="00927EC7"/>
    <w:rsid w:val="009323BF"/>
    <w:rsid w:val="0093415E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483F"/>
    <w:rsid w:val="00966C33"/>
    <w:rsid w:val="009671DA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0C3B"/>
    <w:rsid w:val="009A18CD"/>
    <w:rsid w:val="009A4B7B"/>
    <w:rsid w:val="009A53A6"/>
    <w:rsid w:val="009A600B"/>
    <w:rsid w:val="009A6970"/>
    <w:rsid w:val="009A7356"/>
    <w:rsid w:val="009A75C2"/>
    <w:rsid w:val="009A7A69"/>
    <w:rsid w:val="009B00C1"/>
    <w:rsid w:val="009B2D17"/>
    <w:rsid w:val="009B3A34"/>
    <w:rsid w:val="009B57C8"/>
    <w:rsid w:val="009B7A11"/>
    <w:rsid w:val="009C028D"/>
    <w:rsid w:val="009C0E79"/>
    <w:rsid w:val="009C573E"/>
    <w:rsid w:val="009C575F"/>
    <w:rsid w:val="009D08A4"/>
    <w:rsid w:val="009D20AD"/>
    <w:rsid w:val="009D357C"/>
    <w:rsid w:val="009D4E31"/>
    <w:rsid w:val="009D6B0E"/>
    <w:rsid w:val="009D7B3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918"/>
    <w:rsid w:val="00A03ADD"/>
    <w:rsid w:val="00A075A5"/>
    <w:rsid w:val="00A07D74"/>
    <w:rsid w:val="00A1315F"/>
    <w:rsid w:val="00A14728"/>
    <w:rsid w:val="00A149AF"/>
    <w:rsid w:val="00A201E0"/>
    <w:rsid w:val="00A20F80"/>
    <w:rsid w:val="00A22F42"/>
    <w:rsid w:val="00A260D8"/>
    <w:rsid w:val="00A33A47"/>
    <w:rsid w:val="00A33EE3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57564"/>
    <w:rsid w:val="00A61DD4"/>
    <w:rsid w:val="00A62FF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39DC"/>
    <w:rsid w:val="00A84877"/>
    <w:rsid w:val="00A84FE8"/>
    <w:rsid w:val="00A86CBC"/>
    <w:rsid w:val="00A924A4"/>
    <w:rsid w:val="00A93921"/>
    <w:rsid w:val="00A946B5"/>
    <w:rsid w:val="00A94B3E"/>
    <w:rsid w:val="00A94FA1"/>
    <w:rsid w:val="00A95B3C"/>
    <w:rsid w:val="00A974B5"/>
    <w:rsid w:val="00AA2996"/>
    <w:rsid w:val="00AA3F81"/>
    <w:rsid w:val="00AA4EA0"/>
    <w:rsid w:val="00AA595A"/>
    <w:rsid w:val="00AA66E4"/>
    <w:rsid w:val="00AA7D5D"/>
    <w:rsid w:val="00AB0CC6"/>
    <w:rsid w:val="00AB1DD0"/>
    <w:rsid w:val="00AB6C4D"/>
    <w:rsid w:val="00AC0540"/>
    <w:rsid w:val="00AC0F24"/>
    <w:rsid w:val="00AC221A"/>
    <w:rsid w:val="00AC2CD5"/>
    <w:rsid w:val="00AC2ED4"/>
    <w:rsid w:val="00AC3805"/>
    <w:rsid w:val="00AC642B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5628"/>
    <w:rsid w:val="00B04FB6"/>
    <w:rsid w:val="00B11F78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45C4A"/>
    <w:rsid w:val="00B508C0"/>
    <w:rsid w:val="00B53998"/>
    <w:rsid w:val="00B54759"/>
    <w:rsid w:val="00B56F8B"/>
    <w:rsid w:val="00B64143"/>
    <w:rsid w:val="00B67DB2"/>
    <w:rsid w:val="00B71C51"/>
    <w:rsid w:val="00B747E2"/>
    <w:rsid w:val="00B7481C"/>
    <w:rsid w:val="00B75CFC"/>
    <w:rsid w:val="00B766EF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0BF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07AF"/>
    <w:rsid w:val="00BC1C42"/>
    <w:rsid w:val="00BC2841"/>
    <w:rsid w:val="00BC7248"/>
    <w:rsid w:val="00BC778B"/>
    <w:rsid w:val="00BD03B9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33F"/>
    <w:rsid w:val="00C51F35"/>
    <w:rsid w:val="00C522FF"/>
    <w:rsid w:val="00C541E8"/>
    <w:rsid w:val="00C574B7"/>
    <w:rsid w:val="00C627CE"/>
    <w:rsid w:val="00C63EE6"/>
    <w:rsid w:val="00C6741C"/>
    <w:rsid w:val="00C73795"/>
    <w:rsid w:val="00C7393E"/>
    <w:rsid w:val="00C743FF"/>
    <w:rsid w:val="00C746E4"/>
    <w:rsid w:val="00C74A44"/>
    <w:rsid w:val="00C7727F"/>
    <w:rsid w:val="00C772AC"/>
    <w:rsid w:val="00C80208"/>
    <w:rsid w:val="00C84D91"/>
    <w:rsid w:val="00C851C2"/>
    <w:rsid w:val="00C86C57"/>
    <w:rsid w:val="00C876DF"/>
    <w:rsid w:val="00C879DF"/>
    <w:rsid w:val="00C87B9A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E8C"/>
    <w:rsid w:val="00CB4DE5"/>
    <w:rsid w:val="00CB6479"/>
    <w:rsid w:val="00CB678A"/>
    <w:rsid w:val="00CC146F"/>
    <w:rsid w:val="00CC151F"/>
    <w:rsid w:val="00CC1FAA"/>
    <w:rsid w:val="00CC2D01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4347"/>
    <w:rsid w:val="00D34394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40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53A7"/>
    <w:rsid w:val="00DA7C69"/>
    <w:rsid w:val="00DB0B23"/>
    <w:rsid w:val="00DB1B6C"/>
    <w:rsid w:val="00DB3E33"/>
    <w:rsid w:val="00DD05E1"/>
    <w:rsid w:val="00DD3B3E"/>
    <w:rsid w:val="00DD3EAB"/>
    <w:rsid w:val="00DD750B"/>
    <w:rsid w:val="00DD7F99"/>
    <w:rsid w:val="00DE1B81"/>
    <w:rsid w:val="00DE1BFC"/>
    <w:rsid w:val="00DE3370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18B3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153"/>
    <w:rsid w:val="00E56CA2"/>
    <w:rsid w:val="00E57DA3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3096"/>
    <w:rsid w:val="00EA447B"/>
    <w:rsid w:val="00EA5390"/>
    <w:rsid w:val="00EA5D3E"/>
    <w:rsid w:val="00EB0CA4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E2F2B"/>
    <w:rsid w:val="00EE380D"/>
    <w:rsid w:val="00EE4263"/>
    <w:rsid w:val="00EE636A"/>
    <w:rsid w:val="00EE6EFF"/>
    <w:rsid w:val="00EE73CA"/>
    <w:rsid w:val="00EF0026"/>
    <w:rsid w:val="00EF13EC"/>
    <w:rsid w:val="00EF411B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3A6B"/>
    <w:rsid w:val="00F63C6F"/>
    <w:rsid w:val="00F647B2"/>
    <w:rsid w:val="00F6517E"/>
    <w:rsid w:val="00F6606E"/>
    <w:rsid w:val="00F70818"/>
    <w:rsid w:val="00F75E89"/>
    <w:rsid w:val="00F81166"/>
    <w:rsid w:val="00F82B52"/>
    <w:rsid w:val="00F83C10"/>
    <w:rsid w:val="00F8437D"/>
    <w:rsid w:val="00F86E60"/>
    <w:rsid w:val="00F87F68"/>
    <w:rsid w:val="00F95421"/>
    <w:rsid w:val="00F9562A"/>
    <w:rsid w:val="00F97F68"/>
    <w:rsid w:val="00FA04F8"/>
    <w:rsid w:val="00FA1C7E"/>
    <w:rsid w:val="00FA27DC"/>
    <w:rsid w:val="00FA2869"/>
    <w:rsid w:val="00FA5979"/>
    <w:rsid w:val="00FA5BD4"/>
    <w:rsid w:val="00FA77C2"/>
    <w:rsid w:val="00FB1E6C"/>
    <w:rsid w:val="00FC4F11"/>
    <w:rsid w:val="00FD0929"/>
    <w:rsid w:val="00FD1716"/>
    <w:rsid w:val="00FD17BD"/>
    <w:rsid w:val="00FD50DB"/>
    <w:rsid w:val="00FD5AED"/>
    <w:rsid w:val="00FD5D2E"/>
    <w:rsid w:val="00FD6482"/>
    <w:rsid w:val="00FD6990"/>
    <w:rsid w:val="00FE208D"/>
    <w:rsid w:val="00FE5722"/>
    <w:rsid w:val="00FE6217"/>
    <w:rsid w:val="00FF0646"/>
    <w:rsid w:val="00FF101A"/>
    <w:rsid w:val="00FF4665"/>
    <w:rsid w:val="00FF4F33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F17-0067-4CC6-ADB8-6D90CCB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133</cp:revision>
  <cp:lastPrinted>2014-12-27T03:30:00Z</cp:lastPrinted>
  <dcterms:created xsi:type="dcterms:W3CDTF">2014-12-17T03:36:00Z</dcterms:created>
  <dcterms:modified xsi:type="dcterms:W3CDTF">2015-12-27T07:09:00Z</dcterms:modified>
</cp:coreProperties>
</file>